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C1766C" w:rsidRPr="0085385F" w:rsidRDefault="00C1766C" w:rsidP="002F648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85385F">
        <w:rPr>
          <w:rFonts w:ascii="Times New Roman" w:hAnsi="Times New Roman" w:cs="Times New Roman"/>
          <w:b/>
          <w:sz w:val="36"/>
          <w:szCs w:val="36"/>
          <w:lang w:val="en-GB"/>
        </w:rPr>
        <w:t xml:space="preserve">THE FAMILY CODE </w:t>
      </w:r>
    </w:p>
    <w:p w:rsidR="00C1766C" w:rsidRPr="0085385F" w:rsidRDefault="00C1766C" w:rsidP="002F648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</w:p>
    <w:p w:rsidR="00C1766C" w:rsidRPr="0085385F" w:rsidRDefault="00C1766C" w:rsidP="002F6481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  <w:lang w:val="en-GB"/>
        </w:rPr>
      </w:pPr>
      <w:r w:rsidRPr="0085385F">
        <w:rPr>
          <w:rFonts w:ascii="Times New Roman" w:hAnsi="Times New Roman" w:cs="Times New Roman"/>
          <w:b/>
          <w:i/>
          <w:sz w:val="36"/>
          <w:szCs w:val="36"/>
          <w:lang w:val="en-GB"/>
        </w:rPr>
        <w:t>[Excerpt]</w:t>
      </w: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36"/>
          <w:szCs w:val="36"/>
          <w:lang w:val="en-GB"/>
        </w:rPr>
      </w:pPr>
    </w:p>
    <w:p w:rsidR="00C1766C" w:rsidRPr="0085385F" w:rsidRDefault="00C1766C" w:rsidP="002F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ro-RO"/>
        </w:rPr>
      </w:pPr>
      <w:r w:rsidRPr="00C176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ro-RO"/>
        </w:rPr>
        <w:t>TITLUL VI</w:t>
      </w:r>
    </w:p>
    <w:p w:rsidR="0085385F" w:rsidRPr="00C1766C" w:rsidRDefault="0085385F" w:rsidP="002F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ro-RO"/>
        </w:rPr>
      </w:pPr>
      <w:r w:rsidRPr="008538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ro-RO"/>
        </w:rPr>
        <w:t>REGULATION OF FAMILY RELATIONSHIPS WITH FOREIGH ELEMENTS</w:t>
      </w: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C1766C" w:rsidRPr="0085385F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5385F"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85385F" w:rsidRPr="0085385F" w:rsidRDefault="0085385F" w:rsidP="002F648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  <w:r w:rsidRPr="0085385F">
        <w:rPr>
          <w:rFonts w:ascii="Times New Roman" w:hAnsi="Times New Roman" w:cs="Times New Roman"/>
          <w:b/>
          <w:sz w:val="36"/>
          <w:szCs w:val="36"/>
          <w:lang w:val="en-GB"/>
        </w:rPr>
        <w:lastRenderedPageBreak/>
        <w:t xml:space="preserve">THE FAMILY CODE </w:t>
      </w:r>
    </w:p>
    <w:p w:rsidR="0085385F" w:rsidRPr="005B7541" w:rsidRDefault="0085385F" w:rsidP="002F648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5B7541">
        <w:rPr>
          <w:rFonts w:ascii="Times New Roman" w:hAnsi="Times New Roman" w:cs="Times New Roman"/>
          <w:i/>
          <w:sz w:val="24"/>
          <w:szCs w:val="24"/>
          <w:lang w:val="en-GB"/>
        </w:rPr>
        <w:t xml:space="preserve">(Law of the Republic of Moldova No. 1316 of 26.10.2000, published in the </w:t>
      </w:r>
      <w:proofErr w:type="spellStart"/>
      <w:r w:rsidRPr="005B7541">
        <w:rPr>
          <w:rFonts w:ascii="Times New Roman" w:hAnsi="Times New Roman" w:cs="Times New Roman"/>
          <w:sz w:val="24"/>
          <w:szCs w:val="24"/>
          <w:lang w:val="en-GB"/>
        </w:rPr>
        <w:t>Monitorul</w:t>
      </w:r>
      <w:proofErr w:type="spellEnd"/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B7541">
        <w:rPr>
          <w:rFonts w:ascii="Times New Roman" w:hAnsi="Times New Roman" w:cs="Times New Roman"/>
          <w:sz w:val="24"/>
          <w:szCs w:val="24"/>
          <w:lang w:val="en-GB"/>
        </w:rPr>
        <w:t>Oficial</w:t>
      </w:r>
      <w:proofErr w:type="spellEnd"/>
      <w:r w:rsidRPr="005B7541">
        <w:rPr>
          <w:rFonts w:ascii="Times New Roman" w:hAnsi="Times New Roman" w:cs="Times New Roman"/>
          <w:i/>
          <w:sz w:val="24"/>
          <w:szCs w:val="24"/>
          <w:lang w:val="en-GB"/>
        </w:rPr>
        <w:t xml:space="preserve"> (Official Gazette) No. 47-48 dated 26.</w:t>
      </w:r>
      <w:r w:rsidR="005B7541" w:rsidRPr="005B7541">
        <w:rPr>
          <w:rFonts w:ascii="Times New Roman" w:hAnsi="Times New Roman" w:cs="Times New Roman"/>
          <w:i/>
          <w:sz w:val="24"/>
          <w:szCs w:val="24"/>
          <w:lang w:val="en-GB"/>
        </w:rPr>
        <w:t>4.</w:t>
      </w:r>
      <w:r w:rsidRPr="005B7541">
        <w:rPr>
          <w:rFonts w:ascii="Times New Roman" w:hAnsi="Times New Roman" w:cs="Times New Roman"/>
          <w:i/>
          <w:sz w:val="24"/>
          <w:szCs w:val="24"/>
          <w:lang w:val="en-GB"/>
        </w:rPr>
        <w:t>2001, en force since 26.</w:t>
      </w:r>
      <w:r w:rsidR="005B7541" w:rsidRPr="005B7541">
        <w:rPr>
          <w:rFonts w:ascii="Times New Roman" w:hAnsi="Times New Roman" w:cs="Times New Roman"/>
          <w:i/>
          <w:sz w:val="24"/>
          <w:szCs w:val="24"/>
          <w:lang w:val="en-GB"/>
        </w:rPr>
        <w:t>4.</w:t>
      </w:r>
      <w:r w:rsidRPr="005B7541">
        <w:rPr>
          <w:rFonts w:ascii="Times New Roman" w:hAnsi="Times New Roman" w:cs="Times New Roman"/>
          <w:i/>
          <w:sz w:val="24"/>
          <w:szCs w:val="24"/>
          <w:lang w:val="en-GB"/>
        </w:rPr>
        <w:t>2001)</w:t>
      </w:r>
    </w:p>
    <w:p w:rsidR="0085385F" w:rsidRPr="0085385F" w:rsidRDefault="0085385F" w:rsidP="002F6481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GB"/>
        </w:rPr>
      </w:pPr>
    </w:p>
    <w:p w:rsidR="0085385F" w:rsidRPr="0085385F" w:rsidRDefault="0085385F" w:rsidP="002F6481">
      <w:pPr>
        <w:pStyle w:val="NoSpacing"/>
        <w:jc w:val="center"/>
        <w:rPr>
          <w:rFonts w:ascii="Times New Roman" w:hAnsi="Times New Roman" w:cs="Times New Roman"/>
          <w:b/>
          <w:i/>
          <w:sz w:val="36"/>
          <w:szCs w:val="36"/>
          <w:lang w:val="en-GB"/>
        </w:rPr>
      </w:pPr>
      <w:r w:rsidRPr="0085385F">
        <w:rPr>
          <w:rFonts w:ascii="Times New Roman" w:hAnsi="Times New Roman" w:cs="Times New Roman"/>
          <w:b/>
          <w:i/>
          <w:sz w:val="36"/>
          <w:szCs w:val="36"/>
          <w:lang w:val="en-GB"/>
        </w:rPr>
        <w:t>[Excerpt]</w:t>
      </w:r>
    </w:p>
    <w:p w:rsidR="0085385F" w:rsidRPr="0085385F" w:rsidRDefault="0085385F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85385F" w:rsidRPr="0085385F" w:rsidRDefault="0085385F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5385F">
        <w:rPr>
          <w:rFonts w:ascii="Times New Roman" w:hAnsi="Times New Roman" w:cs="Times New Roman"/>
          <w:sz w:val="24"/>
          <w:szCs w:val="24"/>
          <w:lang w:val="en-GB"/>
        </w:rPr>
        <w:t>[…]</w:t>
      </w:r>
    </w:p>
    <w:p w:rsidR="0085385F" w:rsidRPr="0085385F" w:rsidRDefault="0085385F" w:rsidP="002F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ro-RO"/>
        </w:rPr>
      </w:pPr>
      <w:r w:rsidRPr="00C1766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ro-RO"/>
        </w:rPr>
        <w:t>TITLUL VI</w:t>
      </w:r>
    </w:p>
    <w:p w:rsidR="0085385F" w:rsidRPr="00C1766C" w:rsidRDefault="0085385F" w:rsidP="002F64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GB" w:eastAsia="ro-RO"/>
        </w:rPr>
      </w:pPr>
      <w:r w:rsidRPr="0085385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ro-RO"/>
        </w:rPr>
        <w:t>REGULATION OF FAMILY RELATIONSHIPS WITH FOREIGH ELEMENTS</w:t>
      </w:r>
    </w:p>
    <w:p w:rsidR="00C1766C" w:rsidRDefault="00C1766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B7541" w:rsidRDefault="005B7541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B7541" w:rsidRPr="005B7541" w:rsidRDefault="005B7541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B7541">
        <w:rPr>
          <w:rFonts w:ascii="Times New Roman" w:hAnsi="Times New Roman" w:cs="Times New Roman"/>
          <w:b/>
          <w:sz w:val="24"/>
          <w:szCs w:val="24"/>
          <w:lang w:val="en-GB"/>
        </w:rPr>
        <w:t>Article 15</w:t>
      </w:r>
      <w:r w:rsidR="00E75D6B">
        <w:rPr>
          <w:rFonts w:ascii="Times New Roman" w:hAnsi="Times New Roman" w:cs="Times New Roman"/>
          <w:b/>
          <w:sz w:val="24"/>
          <w:szCs w:val="24"/>
          <w:lang w:val="en-GB"/>
        </w:rPr>
        <w:t>4.</w:t>
      </w:r>
      <w:r w:rsidRPr="005B754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Application of the Rules of Family Law to Foreign Nationals and </w:t>
      </w:r>
      <w:r w:rsidRPr="00C1766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Stateless Persons</w:t>
      </w:r>
    </w:p>
    <w:p w:rsidR="005B7541" w:rsidRPr="005B7541" w:rsidRDefault="005B7541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Foreign citizens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 and stateless persons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domiciled in the territory of the Republic of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>Moldova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shall have,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 in family relation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ships,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the same rights and obligations as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>citizens of the Republic of Moldova.</w:t>
      </w:r>
    </w:p>
    <w:p w:rsidR="005B7541" w:rsidRPr="00C1766C" w:rsidRDefault="005B7541" w:rsidP="002F64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  <w:r w:rsidRPr="005B7541">
        <w:rPr>
          <w:rFonts w:ascii="Times New Roman" w:hAnsi="Times New Roman" w:cs="Times New Roman"/>
          <w:b/>
          <w:sz w:val="24"/>
          <w:szCs w:val="24"/>
          <w:lang w:val="en-GB"/>
        </w:rPr>
        <w:t xml:space="preserve">Article 155. </w:t>
      </w:r>
      <w:r w:rsidRPr="00C1766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Entering i</w:t>
      </w:r>
      <w:bookmarkStart w:id="0" w:name="_GoBack"/>
      <w:bookmarkEnd w:id="0"/>
      <w:r w:rsidRPr="00C1766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nto a Marriage on the Territory of the </w:t>
      </w:r>
      <w:r w:rsidRPr="005B7541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Republic of Moldova</w:t>
      </w:r>
    </w:p>
    <w:p w:rsidR="005B7541" w:rsidRPr="00C1766C" w:rsidRDefault="005B7541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E75D6B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>The form and the procedure for entering into a marriage on the territory of the</w:t>
      </w:r>
      <w:r w:rsidR="00E75D6B" w:rsidRPr="00E75D6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E75D6B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75D6B">
        <w:rPr>
          <w:rFonts w:ascii="Times New Roman" w:hAnsi="Times New Roman" w:cs="Times New Roman"/>
          <w:sz w:val="24"/>
          <w:szCs w:val="24"/>
          <w:lang w:val="en-GB"/>
        </w:rPr>
        <w:t xml:space="preserve">by foreign citizens and stateless persons </w:t>
      </w:r>
      <w:proofErr w:type="gramStart"/>
      <w:r w:rsidRPr="00C1766C">
        <w:rPr>
          <w:rFonts w:ascii="Times New Roman" w:hAnsi="Times New Roman" w:cs="Times New Roman"/>
          <w:sz w:val="24"/>
          <w:szCs w:val="24"/>
          <w:lang w:val="en-GB"/>
        </w:rPr>
        <w:t>shall be d</w:t>
      </w:r>
      <w:r w:rsidR="00E75D6B">
        <w:rPr>
          <w:rFonts w:ascii="Times New Roman" w:hAnsi="Times New Roman" w:cs="Times New Roman"/>
          <w:sz w:val="24"/>
          <w:szCs w:val="24"/>
          <w:lang w:val="en-GB"/>
        </w:rPr>
        <w:t>etermined</w:t>
      </w:r>
      <w:proofErr w:type="gramEnd"/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by the legislation of the </w:t>
      </w:r>
      <w:r w:rsidRPr="00E75D6B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A2838" w:rsidRDefault="003A2838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(2) Foreign citizens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domiciling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outside the territory of </w:t>
      </w:r>
      <w:r>
        <w:rPr>
          <w:rFonts w:ascii="Times New Roman" w:hAnsi="Times New Roman" w:cs="Times New Roman"/>
          <w:sz w:val="24"/>
          <w:szCs w:val="24"/>
          <w:lang w:val="en-GB"/>
        </w:rPr>
        <w:t>the Republic of Moldova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shall enter into the marriage on the territory of the Republic of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Moldova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>in conformity with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the legislation of the Republic of Moldova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if they have the right to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enter into a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marriage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>in conformity with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>
        <w:rPr>
          <w:rFonts w:ascii="Times New Roman" w:hAnsi="Times New Roman" w:cs="Times New Roman"/>
          <w:sz w:val="24"/>
          <w:szCs w:val="24"/>
          <w:lang w:val="en-GB"/>
        </w:rPr>
        <w:t>legislation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 of the State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 whose citizens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Pr="005B7541">
        <w:rPr>
          <w:rFonts w:ascii="Times New Roman" w:hAnsi="Times New Roman" w:cs="Times New Roman"/>
          <w:sz w:val="24"/>
          <w:szCs w:val="24"/>
          <w:lang w:val="en-GB"/>
        </w:rPr>
        <w:t>are.</w:t>
      </w:r>
    </w:p>
    <w:p w:rsidR="00CA08B9" w:rsidRDefault="00CA08B9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(3</w:t>
      </w:r>
      <w:r w:rsidRPr="00E75D6B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The terms for entering into a marriage </w:t>
      </w:r>
      <w:r>
        <w:rPr>
          <w:rFonts w:ascii="Times New Roman" w:hAnsi="Times New Roman" w:cs="Times New Roman"/>
          <w:sz w:val="24"/>
          <w:szCs w:val="24"/>
          <w:lang w:val="en-GB"/>
        </w:rPr>
        <w:t>by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stateless person</w:t>
      </w:r>
      <w:r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on the territory of the</w:t>
      </w:r>
      <w:r w:rsidRPr="00E75D6B">
        <w:rPr>
          <w:rFonts w:ascii="Times New Roman" w:hAnsi="Times New Roman" w:cs="Times New Roman"/>
          <w:sz w:val="24"/>
          <w:szCs w:val="24"/>
          <w:lang w:val="en-GB"/>
        </w:rPr>
        <w:t xml:space="preserve"> Republic of Moldova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shall be </w:t>
      </w:r>
      <w:r>
        <w:rPr>
          <w:rFonts w:ascii="Times New Roman" w:hAnsi="Times New Roman" w:cs="Times New Roman"/>
          <w:sz w:val="24"/>
          <w:szCs w:val="24"/>
          <w:lang w:val="en-GB"/>
        </w:rPr>
        <w:t>determined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by the legislation of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Republic of Moldova, while taking into consideration the legislation of the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>
        <w:rPr>
          <w:rFonts w:ascii="Times New Roman" w:hAnsi="Times New Roman" w:cs="Times New Roman"/>
          <w:sz w:val="24"/>
          <w:szCs w:val="24"/>
          <w:lang w:val="en-GB"/>
        </w:rPr>
        <w:t>, in which these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person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 have their domicile. </w:t>
      </w:r>
    </w:p>
    <w:p w:rsidR="00CA08B9" w:rsidRDefault="00217383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B7541">
        <w:rPr>
          <w:rFonts w:ascii="Times New Roman" w:hAnsi="Times New Roman" w:cs="Times New Roman"/>
          <w:sz w:val="24"/>
          <w:szCs w:val="24"/>
          <w:lang w:val="en-GB"/>
        </w:rPr>
        <w:t xml:space="preserve">(4) </w:t>
      </w:r>
      <w:r w:rsidR="00CA08B9"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The marriages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entered into at the </w:t>
      </w:r>
      <w:r w:rsidR="00CA08B9"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at the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foreign </w:t>
      </w:r>
      <w:r w:rsidR="00CA08B9"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diplomatic </w:t>
      </w:r>
      <w:r w:rsidR="004D02CF">
        <w:rPr>
          <w:rFonts w:ascii="Times New Roman" w:hAnsi="Times New Roman" w:cs="Times New Roman"/>
          <w:sz w:val="24"/>
          <w:szCs w:val="24"/>
          <w:lang w:val="en-GB"/>
        </w:rPr>
        <w:t>missions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 or consular </w:t>
      </w:r>
      <w:r w:rsidR="004D02CF">
        <w:rPr>
          <w:rFonts w:ascii="Times New Roman" w:hAnsi="Times New Roman" w:cs="Times New Roman"/>
          <w:sz w:val="24"/>
          <w:szCs w:val="24"/>
          <w:lang w:val="en-GB"/>
        </w:rPr>
        <w:t xml:space="preserve">offices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shall be recognize 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4B0D43" w:rsidRPr="005E6AB5">
        <w:rPr>
          <w:rFonts w:ascii="Times New Roman" w:hAnsi="Times New Roman" w:cs="Times New Roman"/>
          <w:i/>
          <w:sz w:val="24"/>
          <w:szCs w:val="24"/>
          <w:lang w:val="en-GB"/>
        </w:rPr>
        <w:t>as valid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on the territory of the Republic of Moldova </w:t>
      </w:r>
      <w:proofErr w:type="gramStart"/>
      <w:r w:rsidR="00CA08B9">
        <w:rPr>
          <w:rFonts w:ascii="Times New Roman" w:hAnsi="Times New Roman" w:cs="Times New Roman"/>
          <w:sz w:val="24"/>
          <w:szCs w:val="24"/>
          <w:lang w:val="en-GB"/>
        </w:rPr>
        <w:t>on the basis of</w:t>
      </w:r>
      <w:proofErr w:type="gramEnd"/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 the principle of reciprocity. </w:t>
      </w:r>
    </w:p>
    <w:p w:rsidR="00217383" w:rsidRPr="00C1766C" w:rsidRDefault="004B0D43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Article 156</w:t>
      </w:r>
      <w:r w:rsidR="00217383" w:rsidRPr="00C1766C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217383" w:rsidRPr="002173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17383" w:rsidRPr="00C1766C">
        <w:rPr>
          <w:rFonts w:ascii="Times New Roman" w:hAnsi="Times New Roman" w:cs="Times New Roman"/>
          <w:b/>
          <w:sz w:val="24"/>
          <w:szCs w:val="24"/>
          <w:lang w:val="en-GB"/>
        </w:rPr>
        <w:t xml:space="preserve">Entering into a Marriage </w:t>
      </w:r>
      <w:proofErr w:type="gramStart"/>
      <w:r w:rsidR="009A5F0A">
        <w:rPr>
          <w:rFonts w:ascii="Times New Roman" w:hAnsi="Times New Roman" w:cs="Times New Roman"/>
          <w:b/>
          <w:sz w:val="24"/>
          <w:szCs w:val="24"/>
          <w:lang w:val="en-GB"/>
        </w:rPr>
        <w:t>O</w:t>
      </w:r>
      <w:r w:rsidR="00217383" w:rsidRPr="00217383">
        <w:rPr>
          <w:rFonts w:ascii="Times New Roman" w:hAnsi="Times New Roman" w:cs="Times New Roman"/>
          <w:b/>
          <w:sz w:val="24"/>
          <w:szCs w:val="24"/>
          <w:lang w:val="en-GB"/>
        </w:rPr>
        <w:t>utside</w:t>
      </w:r>
      <w:proofErr w:type="gramEnd"/>
      <w:r w:rsidR="00217383" w:rsidRPr="0021738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the Republic of Moldova</w:t>
      </w:r>
    </w:p>
    <w:p w:rsidR="00217383" w:rsidRPr="00C1766C" w:rsidRDefault="00217383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17383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>citizens of the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Republic of Moldova may enter into a marriage,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outside of the </w:t>
      </w:r>
      <w:r w:rsidRPr="00217383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, at the diplomatic </w:t>
      </w:r>
      <w:r w:rsidR="004D02CF">
        <w:rPr>
          <w:rFonts w:ascii="Times New Roman" w:hAnsi="Times New Roman" w:cs="Times New Roman"/>
          <w:sz w:val="24"/>
          <w:szCs w:val="24"/>
          <w:lang w:val="en-GB"/>
        </w:rPr>
        <w:t>missions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>or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the consular </w:t>
      </w:r>
      <w:r w:rsidR="004D02CF">
        <w:rPr>
          <w:rFonts w:ascii="Times New Roman" w:hAnsi="Times New Roman" w:cs="Times New Roman"/>
          <w:sz w:val="24"/>
          <w:szCs w:val="24"/>
          <w:lang w:val="en-GB"/>
        </w:rPr>
        <w:t xml:space="preserve">offices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Pr="00217383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4B0D43" w:rsidRDefault="00217383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217383">
        <w:rPr>
          <w:rFonts w:ascii="Times New Roman" w:hAnsi="Times New Roman" w:cs="Times New Roman"/>
          <w:sz w:val="24"/>
          <w:szCs w:val="24"/>
          <w:lang w:val="en-GB"/>
        </w:rPr>
        <w:t xml:space="preserve">(2)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The marriages between 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the citizens of the Republic of Moldova and marriages between the </w:t>
      </w:r>
      <w:r w:rsidRPr="00C1766C">
        <w:rPr>
          <w:rFonts w:ascii="Times New Roman" w:hAnsi="Times New Roman" w:cs="Times New Roman"/>
          <w:sz w:val="24"/>
          <w:szCs w:val="24"/>
          <w:lang w:val="en-GB"/>
        </w:rPr>
        <w:t>citizens</w:t>
      </w:r>
      <w:r w:rsidR="00CA08B9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Moldova</w:t>
      </w:r>
      <w:r w:rsidR="004B0D43" w:rsidRPr="004B0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and the foreign citizens or stateless persons entered into outside the Republic of Moldova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 xml:space="preserve">in conformity with 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>the legislation of the country, in which the marriage has been entered into, shall be recognized [</w:t>
      </w:r>
      <w:r w:rsidR="004B0D43" w:rsidRPr="005E6AB5">
        <w:rPr>
          <w:rFonts w:ascii="Times New Roman" w:hAnsi="Times New Roman" w:cs="Times New Roman"/>
          <w:i/>
          <w:sz w:val="24"/>
          <w:szCs w:val="24"/>
          <w:lang w:val="en-GB"/>
        </w:rPr>
        <w:t>as valid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4B0D43" w:rsidRPr="00C1766C">
        <w:rPr>
          <w:rFonts w:ascii="Times New Roman" w:hAnsi="Times New Roman" w:cs="Times New Roman"/>
          <w:sz w:val="24"/>
          <w:szCs w:val="24"/>
          <w:lang w:val="en-GB"/>
        </w:rPr>
        <w:t xml:space="preserve"> in the </w:t>
      </w:r>
      <w:r w:rsidR="004B0D43" w:rsidRPr="00217383">
        <w:rPr>
          <w:rFonts w:ascii="Times New Roman" w:hAnsi="Times New Roman" w:cs="Times New Roman"/>
          <w:sz w:val="24"/>
          <w:szCs w:val="24"/>
          <w:lang w:val="en-GB"/>
        </w:rPr>
        <w:t>Republic of Moldova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 only if the requirements of art.</w:t>
      </w:r>
      <w:proofErr w:type="gramEnd"/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4B0D43">
        <w:rPr>
          <w:rFonts w:ascii="Times New Roman" w:hAnsi="Times New Roman" w:cs="Times New Roman"/>
          <w:sz w:val="24"/>
          <w:szCs w:val="24"/>
          <w:lang w:val="en-GB"/>
        </w:rPr>
        <w:t>11</w:t>
      </w:r>
      <w:proofErr w:type="gramEnd"/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 xml:space="preserve">art. </w:t>
      </w:r>
      <w:proofErr w:type="gramStart"/>
      <w:r w:rsidR="004B0D43">
        <w:rPr>
          <w:rFonts w:ascii="Times New Roman" w:hAnsi="Times New Roman" w:cs="Times New Roman"/>
          <w:sz w:val="24"/>
          <w:szCs w:val="24"/>
          <w:lang w:val="en-GB"/>
        </w:rPr>
        <w:t>14</w:t>
      </w:r>
      <w:proofErr w:type="gramEnd"/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 of this code have been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>complied with</w:t>
      </w:r>
      <w:r w:rsidR="004B0D4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FE4A8C" w:rsidRPr="00C1766C" w:rsidRDefault="00FE4A8C" w:rsidP="002F648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</w:pPr>
      <w:r w:rsidRPr="00FE4A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Article 157. </w:t>
      </w:r>
      <w:r w:rsidRPr="00C1766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Personal Non-Property and Property </w:t>
      </w:r>
      <w:r w:rsidRPr="00FE4A8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Relationships </w:t>
      </w:r>
      <w:r w:rsidRPr="00C1766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of</w:t>
      </w:r>
      <w:r w:rsidRPr="00FE4A8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 xml:space="preserve"> </w:t>
      </w:r>
      <w:r w:rsidRPr="00C1766C">
        <w:rPr>
          <w:rFonts w:ascii="Times New Roman" w:eastAsia="Times New Roman" w:hAnsi="Times New Roman" w:cs="Times New Roman"/>
          <w:b/>
          <w:sz w:val="24"/>
          <w:szCs w:val="24"/>
          <w:lang w:val="en-GB" w:eastAsia="ro-RO"/>
        </w:rPr>
        <w:t>the Spouses</w:t>
      </w:r>
    </w:p>
    <w:p w:rsidR="00FE4A8C" w:rsidRPr="00C1766C" w:rsidRDefault="00FE4A8C" w:rsidP="002F64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(1) 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The personal non-property and property rights and </w:t>
      </w:r>
      <w:r w:rsidR="0063091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obligations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of the spouses </w:t>
      </w:r>
      <w:proofErr w:type="gramStart"/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shall be</w:t>
      </w: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d</w:t>
      </w:r>
      <w:r w:rsidR="001433AD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etermined</w:t>
      </w:r>
      <w:proofErr w:type="gramEnd"/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by the legislation of the </w:t>
      </w:r>
      <w:r w:rsidR="008E598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State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, on w</w:t>
      </w:r>
      <w:r w:rsidR="001433AD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hose territory they have their joint domicile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and in the absence of a joint </w:t>
      </w:r>
      <w:r w:rsidR="001433AD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domicile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- by the legislation of the </w:t>
      </w:r>
      <w:r w:rsidR="008E598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State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on whose territory they have had the last joint </w:t>
      </w:r>
      <w:r w:rsidR="001433AD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domicile. </w:t>
      </w:r>
    </w:p>
    <w:p w:rsidR="00630917" w:rsidRDefault="00FE4A8C" w:rsidP="002F6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(2)</w:t>
      </w:r>
      <w:r w:rsidR="001433AD" w:rsidRPr="001433A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33AD">
        <w:rPr>
          <w:rFonts w:ascii="Times New Roman" w:hAnsi="Times New Roman" w:cs="Times New Roman"/>
          <w:sz w:val="24"/>
          <w:szCs w:val="24"/>
          <w:lang w:val="en-GB"/>
        </w:rPr>
        <w:t>Where</w:t>
      </w:r>
      <w:r w:rsidR="001433AD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the spouses have</w:t>
      </w:r>
      <w:r w:rsidR="001433AD">
        <w:rPr>
          <w:rFonts w:ascii="Times New Roman" w:hAnsi="Times New Roman" w:cs="Times New Roman"/>
          <w:sz w:val="24"/>
          <w:szCs w:val="24"/>
          <w:lang w:val="en-GB"/>
        </w:rPr>
        <w:t xml:space="preserve"> no and </w:t>
      </w:r>
      <w:r w:rsidR="001433AD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previously had </w:t>
      </w:r>
      <w:r w:rsidR="001433AD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="0063091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433AD">
        <w:rPr>
          <w:rFonts w:ascii="Times New Roman" w:hAnsi="Times New Roman" w:cs="Times New Roman"/>
          <w:sz w:val="24"/>
          <w:szCs w:val="24"/>
          <w:lang w:val="en-GB"/>
        </w:rPr>
        <w:t>joint</w:t>
      </w:r>
      <w:r w:rsidR="001433AD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domicile, their personal non-property </w:t>
      </w:r>
      <w:r w:rsidR="00630917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and property rights and </w:t>
      </w:r>
      <w:r w:rsidR="0063091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obligations shall be determined on the territory of the Republic of Moldova by the legislation of the Republic of Moldova. </w:t>
      </w:r>
    </w:p>
    <w:p w:rsidR="00BB5936" w:rsidRDefault="00BB5936" w:rsidP="002F6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lastRenderedPageBreak/>
        <w:t>(3) A</w:t>
      </w:r>
      <w:r w:rsidR="00630917" w:rsidRPr="00630917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marriage contract or an agreement on the payment of a</w:t>
      </w: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maintenance 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alimony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by </w:t>
      </w:r>
      <w:r w:rsidR="001B2603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spouses </w:t>
      </w:r>
      <w:r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to each other</w:t>
      </w:r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proofErr w:type="gramStart"/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may be submitted</w:t>
      </w:r>
      <w:proofErr w:type="gramEnd"/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by a choice-of-law agreement, to the legislation of the </w:t>
      </w:r>
      <w:r w:rsidR="008E598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State</w:t>
      </w:r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in which one of the spouses has his/her domicile. </w:t>
      </w:r>
      <w:proofErr w:type="gramStart"/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Where such a [</w:t>
      </w:r>
      <w:r w:rsidR="00F608DF" w:rsidRPr="001B2603">
        <w:rPr>
          <w:rFonts w:ascii="Times New Roman" w:eastAsia="Times New Roman" w:hAnsi="Times New Roman" w:cs="Times New Roman"/>
          <w:i/>
          <w:sz w:val="24"/>
          <w:szCs w:val="24"/>
          <w:lang w:val="en-GB" w:eastAsia="ro-RO"/>
        </w:rPr>
        <w:t>choice-of-law</w:t>
      </w:r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] agreement is absent, the relevant </w:t>
      </w:r>
      <w:r w:rsidR="001B2603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agreements</w:t>
      </w:r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shall be governed by the provisions of paragraphs (1) and (2)</w:t>
      </w:r>
      <w:proofErr w:type="gramEnd"/>
      <w:r w:rsidR="00F608D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. </w:t>
      </w:r>
    </w:p>
    <w:p w:rsidR="00FE4A8C" w:rsidRPr="005D6C40" w:rsidRDefault="00FE4A8C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D6C40">
        <w:rPr>
          <w:rFonts w:ascii="Times New Roman" w:hAnsi="Times New Roman" w:cs="Times New Roman"/>
          <w:b/>
          <w:sz w:val="24"/>
          <w:szCs w:val="24"/>
          <w:lang w:val="en-GB"/>
        </w:rPr>
        <w:t xml:space="preserve">Article 158. Dissolution of </w:t>
      </w:r>
      <w:r w:rsidR="005D6C40" w:rsidRPr="005D6C40">
        <w:rPr>
          <w:rFonts w:ascii="Times New Roman" w:hAnsi="Times New Roman" w:cs="Times New Roman"/>
          <w:b/>
          <w:sz w:val="24"/>
          <w:szCs w:val="24"/>
          <w:lang w:val="en-GB"/>
        </w:rPr>
        <w:t>a M</w:t>
      </w:r>
      <w:r w:rsidRPr="005D6C40">
        <w:rPr>
          <w:rFonts w:ascii="Times New Roman" w:hAnsi="Times New Roman" w:cs="Times New Roman"/>
          <w:b/>
          <w:sz w:val="24"/>
          <w:szCs w:val="24"/>
          <w:lang w:val="en-GB"/>
        </w:rPr>
        <w:t>arriage</w:t>
      </w:r>
    </w:p>
    <w:p w:rsidR="00FE4A8C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(1) The </w:t>
      </w:r>
      <w:r w:rsidR="000C374D">
        <w:rPr>
          <w:rFonts w:ascii="Times New Roman" w:hAnsi="Times New Roman" w:cs="Times New Roman"/>
          <w:sz w:val="24"/>
          <w:szCs w:val="24"/>
          <w:lang w:val="en-GB"/>
        </w:rPr>
        <w:t xml:space="preserve">dissolution of a marriage </w:t>
      </w:r>
      <w:r w:rsidR="000C374D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containing</w:t>
      </w:r>
      <w:r w:rsidR="000C374D">
        <w:rPr>
          <w:rFonts w:ascii="Times New Roman" w:hAnsi="Times New Roman" w:cs="Times New Roman"/>
          <w:sz w:val="24"/>
          <w:szCs w:val="24"/>
          <w:lang w:val="en-GB"/>
        </w:rPr>
        <w:t xml:space="preserve"> foreign elements on the territory of the Republic of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Moldova </w:t>
      </w:r>
      <w:proofErr w:type="gramStart"/>
      <w:r w:rsidR="000C374D">
        <w:rPr>
          <w:rFonts w:ascii="Times New Roman" w:hAnsi="Times New Roman" w:cs="Times New Roman"/>
          <w:sz w:val="24"/>
          <w:szCs w:val="24"/>
          <w:lang w:val="en-GB"/>
        </w:rPr>
        <w:t>shall be effected</w:t>
      </w:r>
      <w:proofErr w:type="gramEnd"/>
      <w:r w:rsidR="000C374D">
        <w:rPr>
          <w:rFonts w:ascii="Times New Roman" w:hAnsi="Times New Roman" w:cs="Times New Roman"/>
          <w:sz w:val="24"/>
          <w:szCs w:val="24"/>
          <w:lang w:val="en-GB"/>
        </w:rPr>
        <w:t xml:space="preserve"> in conformity with the legislation of the Republic of Moldova. </w:t>
      </w:r>
    </w:p>
    <w:p w:rsidR="00FE4A8C" w:rsidRPr="00FE4A8C" w:rsidRDefault="000C374D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(2) </w:t>
      </w:r>
      <w:r w:rsidR="002D05D7">
        <w:rPr>
          <w:rFonts w:ascii="Times New Roman" w:hAnsi="Times New Roman" w:cs="Times New Roman"/>
          <w:sz w:val="24"/>
          <w:szCs w:val="24"/>
          <w:lang w:val="en-GB"/>
        </w:rPr>
        <w:t>A Moldovan citizen</w:t>
      </w:r>
      <w:r w:rsidR="00FE4A8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residing outside the territory of the Republic of Moldova shall have the right to dissolve </w:t>
      </w:r>
      <w:r w:rsidR="002D05D7">
        <w:rPr>
          <w:rFonts w:ascii="Times New Roman" w:hAnsi="Times New Roman" w:cs="Times New Roman"/>
          <w:sz w:val="24"/>
          <w:szCs w:val="24"/>
          <w:lang w:val="en-GB"/>
        </w:rPr>
        <w:t>his/her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marriage</w:t>
      </w:r>
      <w:r w:rsidR="002D05D7">
        <w:rPr>
          <w:rFonts w:ascii="Times New Roman" w:hAnsi="Times New Roman" w:cs="Times New Roman"/>
          <w:sz w:val="24"/>
          <w:szCs w:val="24"/>
          <w:lang w:val="en-GB"/>
        </w:rPr>
        <w:t xml:space="preserve">, regardless of the other spouse’s citizenship or domicile, </w:t>
      </w:r>
      <w:r>
        <w:rPr>
          <w:rFonts w:ascii="Times New Roman" w:hAnsi="Times New Roman" w:cs="Times New Roman"/>
          <w:sz w:val="24"/>
          <w:szCs w:val="24"/>
          <w:lang w:val="en-GB"/>
        </w:rPr>
        <w:t>in the courts of the Republic of Moldova</w:t>
      </w:r>
      <w:r w:rsidR="002D05D7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E43990" w:rsidRDefault="00FE4A8C" w:rsidP="002F6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(3) 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If, in conformity with the legislation of the </w:t>
      </w:r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Republic of Moldova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</w:t>
      </w:r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a 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marriage </w:t>
      </w:r>
      <w:proofErr w:type="gramStart"/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may be dissolved</w:t>
      </w:r>
      <w:proofErr w:type="gramEnd"/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at the</w:t>
      </w:r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civil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status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office, the marriage may be</w:t>
      </w:r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dissolved at the diplomatic </w:t>
      </w:r>
      <w:r w:rsidR="004D02C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missions</w:t>
      </w:r>
      <w:r w:rsidR="00E43990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or consular </w:t>
      </w:r>
      <w:r w:rsidR="00E43990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offices of the Republic of Moldova.</w:t>
      </w:r>
    </w:p>
    <w:p w:rsidR="00E43990" w:rsidRPr="00280FBC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452AE3">
        <w:rPr>
          <w:rFonts w:ascii="Times New Roman" w:hAnsi="Times New Roman" w:cs="Times New Roman"/>
          <w:sz w:val="24"/>
          <w:szCs w:val="24"/>
          <w:lang w:val="en-GB"/>
        </w:rPr>
        <w:t xml:space="preserve">(4) 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>The dissolution of a marriage effected outside of the territory of the Republic of Moldova</w:t>
      </w:r>
      <w:r w:rsidR="00452AE3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 shall be recognized as valid in the Republic of Moldova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52AE3" w:rsidRPr="00280FBC">
        <w:rPr>
          <w:rFonts w:ascii="Times New Roman" w:hAnsi="Times New Roman" w:cs="Times New Roman"/>
          <w:sz w:val="24"/>
          <w:szCs w:val="24"/>
          <w:lang w:val="en-GB"/>
        </w:rPr>
        <w:t>if</w:t>
      </w:r>
      <w:r w:rsidR="00993007" w:rsidRPr="00280FB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452AE3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3007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B85D7A" w:rsidRPr="00280FBC">
        <w:rPr>
          <w:rFonts w:ascii="Times New Roman" w:hAnsi="Times New Roman" w:cs="Times New Roman"/>
          <w:sz w:val="24"/>
          <w:szCs w:val="24"/>
          <w:lang w:val="en-GB"/>
        </w:rPr>
        <w:t>doing so</w:t>
      </w:r>
      <w:r w:rsidR="00993007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2B2EF9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requirements of the 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legislation </w:t>
      </w:r>
      <w:r w:rsidR="00D15D82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of the relevant foreign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D15D82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 in respect to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993007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competence 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of the bodies, which have taken </w:t>
      </w:r>
      <w:r w:rsidR="00993007" w:rsidRPr="00280FBC">
        <w:rPr>
          <w:rFonts w:ascii="Times New Roman" w:hAnsi="Times New Roman" w:cs="Times New Roman"/>
          <w:sz w:val="24"/>
          <w:szCs w:val="24"/>
          <w:lang w:val="en-GB"/>
        </w:rPr>
        <w:t>the decision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B2EF9" w:rsidRPr="00280FB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B85D7A" w:rsidRPr="00280FBC">
        <w:rPr>
          <w:rFonts w:ascii="Times New Roman" w:hAnsi="Times New Roman" w:cs="Times New Roman"/>
          <w:i/>
          <w:sz w:val="24"/>
          <w:szCs w:val="24"/>
          <w:lang w:val="en-GB"/>
        </w:rPr>
        <w:t>on the dissolution of the</w:t>
      </w:r>
      <w:r w:rsidR="00E43990" w:rsidRPr="00280FBC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marriage</w:t>
      </w:r>
      <w:r w:rsidR="002B2EF9" w:rsidRPr="00280FBC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D15D82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in respect to the </w:t>
      </w:r>
      <w:r w:rsidR="00E43990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dissolution of a marriage, </w:t>
      </w:r>
      <w:r w:rsidR="009B1A0E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have been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>complied with</w:t>
      </w:r>
      <w:r w:rsidR="009B1A0E" w:rsidRPr="00280FBC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="00D15D82" w:rsidRPr="00280FB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FE4A8C" w:rsidRPr="00116C8C" w:rsidRDefault="00D15D82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Article 159. Establishing and Contesting the Fatherhood</w:t>
      </w:r>
      <w:r w:rsidR="00FE4A8C" w:rsidRPr="00116C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Motherhood</w:t>
      </w:r>
      <w:r w:rsidR="00FE4A8C" w:rsidRPr="00116C8C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:rsidR="00FE4A8C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3458C5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he </w:t>
      </w:r>
      <w:r w:rsidR="005E6AB5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3C01DC" w:rsidRPr="005E6AB5">
        <w:rPr>
          <w:rFonts w:ascii="Times New Roman" w:hAnsi="Times New Roman" w:cs="Times New Roman"/>
          <w:i/>
          <w:sz w:val="24"/>
          <w:szCs w:val="24"/>
          <w:lang w:val="en-GB"/>
        </w:rPr>
        <w:t xml:space="preserve">procedure </w:t>
      </w:r>
      <w:r w:rsidR="007F591E" w:rsidRPr="005E6AB5">
        <w:rPr>
          <w:rFonts w:ascii="Times New Roman" w:hAnsi="Times New Roman" w:cs="Times New Roman"/>
          <w:i/>
          <w:sz w:val="24"/>
          <w:szCs w:val="24"/>
          <w:lang w:val="en-GB"/>
        </w:rPr>
        <w:t>of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 xml:space="preserve">] establishing and contesting the 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 xml:space="preserve">fatherhood (motherhood) 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>on the territory of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 xml:space="preserve"> the Republic of Moldova, in case of foreign or stateless parents (parent), </w:t>
      </w:r>
      <w:proofErr w:type="gramStart"/>
      <w:r w:rsidR="003C01DC">
        <w:rPr>
          <w:rFonts w:ascii="Times New Roman" w:hAnsi="Times New Roman" w:cs="Times New Roman"/>
          <w:sz w:val="24"/>
          <w:szCs w:val="24"/>
          <w:lang w:val="en-GB"/>
        </w:rPr>
        <w:t>shall be governed</w:t>
      </w:r>
      <w:proofErr w:type="gramEnd"/>
      <w:r w:rsidR="003C01DC">
        <w:rPr>
          <w:rFonts w:ascii="Times New Roman" w:hAnsi="Times New Roman" w:cs="Times New Roman"/>
          <w:sz w:val="24"/>
          <w:szCs w:val="24"/>
          <w:lang w:val="en-GB"/>
        </w:rPr>
        <w:t xml:space="preserve"> by 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>the legislation of the Republic of Moldova.</w:t>
      </w:r>
    </w:p>
    <w:p w:rsidR="003458C5" w:rsidRPr="00FE4A8C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>(2)</w:t>
      </w:r>
      <w:r w:rsidR="00AD30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>The fatherhood</w:t>
      </w:r>
      <w:r w:rsidR="003C01D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(m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>otherhood</w:t>
      </w:r>
      <w:r w:rsidR="003C01D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>of a</w:t>
      </w:r>
      <w:r w:rsidR="003C01D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child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>, who is a</w:t>
      </w:r>
      <w:r w:rsidR="003C01D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citizen of 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 xml:space="preserve">the Republic of </w:t>
      </w:r>
      <w:r w:rsidR="003C01DC" w:rsidRPr="00FE4A8C">
        <w:rPr>
          <w:rFonts w:ascii="Times New Roman" w:hAnsi="Times New Roman" w:cs="Times New Roman"/>
          <w:sz w:val="24"/>
          <w:szCs w:val="24"/>
          <w:lang w:val="en-GB"/>
        </w:rPr>
        <w:t>Moldova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3C01D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 xml:space="preserve">regardless of the </w:t>
      </w:r>
      <w:r w:rsidR="003458C5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child's 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 xml:space="preserve">residence, </w:t>
      </w:r>
      <w:r w:rsidR="003C01DC">
        <w:rPr>
          <w:rFonts w:ascii="Times New Roman" w:hAnsi="Times New Roman" w:cs="Times New Roman"/>
          <w:sz w:val="24"/>
          <w:szCs w:val="24"/>
          <w:lang w:val="en-GB"/>
        </w:rPr>
        <w:t xml:space="preserve">shall </w:t>
      </w:r>
      <w:r w:rsidR="003458C5">
        <w:rPr>
          <w:rFonts w:ascii="Times New Roman" w:hAnsi="Times New Roman" w:cs="Times New Roman"/>
          <w:sz w:val="24"/>
          <w:szCs w:val="24"/>
          <w:lang w:val="en-GB"/>
        </w:rPr>
        <w:t>be established and contested in conformity with the legislation of the Republic of Moldova.</w:t>
      </w:r>
    </w:p>
    <w:p w:rsidR="003C01DC" w:rsidRPr="00C1766C" w:rsidRDefault="00FE4A8C" w:rsidP="002F648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</w:pPr>
      <w:proofErr w:type="gramStart"/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(3) 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In the cases, when the legislation of the </w:t>
      </w:r>
      <w:r w:rsidR="003C01D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Republic of Moldova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admits the estab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lishment of the fatherhood (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motherhood) at the 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civil status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offices, the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child's parents, 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who are </w:t>
      </w:r>
      <w:r w:rsidR="00FF076A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residing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outside of the territory of the </w:t>
      </w:r>
      <w:r w:rsidR="003C01D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Republic of Moldova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where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4D02CF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even only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one of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them is the citizen of the </w:t>
      </w:r>
      <w:r w:rsidR="003C01D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Republic of Moldova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, shall have the right to </w:t>
      </w:r>
      <w:r w:rsidR="00DA2F4A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submit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applications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on e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stablishing the fatherhood (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motherhood) to 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the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diplomatic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DA2F4A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missions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or consular 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offices of</w:t>
      </w:r>
      <w:r w:rsidR="007F591E" w:rsidRP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 </w:t>
      </w:r>
      <w:r w:rsidR="007F591E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 xml:space="preserve">the </w:t>
      </w:r>
      <w:r w:rsidR="007F591E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Republic of Moldova</w:t>
      </w:r>
      <w:r w:rsidR="003C01DC" w:rsidRPr="00C1766C">
        <w:rPr>
          <w:rFonts w:ascii="Times New Roman" w:eastAsia="Times New Roman" w:hAnsi="Times New Roman" w:cs="Times New Roman"/>
          <w:sz w:val="24"/>
          <w:szCs w:val="24"/>
          <w:lang w:val="en-GB" w:eastAsia="ro-RO"/>
        </w:rPr>
        <w:t>.</w:t>
      </w:r>
      <w:proofErr w:type="gramEnd"/>
    </w:p>
    <w:p w:rsidR="00FE4A8C" w:rsidRPr="0051472E" w:rsidRDefault="002049A1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Article 160. The Rights and Obligations of </w:t>
      </w:r>
      <w:r w:rsidR="000A3CB9">
        <w:rPr>
          <w:rFonts w:ascii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51472E">
        <w:rPr>
          <w:rFonts w:ascii="Times New Roman" w:hAnsi="Times New Roman" w:cs="Times New Roman"/>
          <w:b/>
          <w:sz w:val="24"/>
          <w:szCs w:val="24"/>
          <w:lang w:val="en-GB"/>
        </w:rPr>
        <w:t>Parents and C</w:t>
      </w:r>
      <w:r w:rsidR="00FE4A8C" w:rsidRPr="0051472E">
        <w:rPr>
          <w:rFonts w:ascii="Times New Roman" w:hAnsi="Times New Roman" w:cs="Times New Roman"/>
          <w:b/>
          <w:sz w:val="24"/>
          <w:szCs w:val="24"/>
          <w:lang w:val="en-GB"/>
        </w:rPr>
        <w:t>hildren</w:t>
      </w:r>
    </w:p>
    <w:p w:rsidR="00FE4A8C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1472E">
        <w:rPr>
          <w:rFonts w:ascii="Times New Roman" w:hAnsi="Times New Roman" w:cs="Times New Roman"/>
          <w:sz w:val="24"/>
          <w:szCs w:val="24"/>
          <w:lang w:val="en-GB"/>
        </w:rPr>
        <w:t xml:space="preserve">(1) The rights and </w:t>
      </w:r>
      <w:r w:rsidR="002049A1" w:rsidRPr="0051472E">
        <w:rPr>
          <w:rFonts w:ascii="Times New Roman" w:hAnsi="Times New Roman" w:cs="Times New Roman"/>
          <w:sz w:val="24"/>
          <w:szCs w:val="24"/>
          <w:lang w:val="en-GB"/>
        </w:rPr>
        <w:t>obligations</w:t>
      </w:r>
      <w:r w:rsidRPr="0051472E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2049A1" w:rsidRPr="0051472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1472E">
        <w:rPr>
          <w:rFonts w:ascii="Times New Roman" w:hAnsi="Times New Roman" w:cs="Times New Roman"/>
          <w:sz w:val="24"/>
          <w:szCs w:val="24"/>
          <w:lang w:val="en-GB"/>
        </w:rPr>
        <w:t xml:space="preserve">parents, including the </w:t>
      </w:r>
      <w:r w:rsidR="002049A1" w:rsidRPr="0051472E">
        <w:rPr>
          <w:rFonts w:ascii="Times New Roman" w:hAnsi="Times New Roman" w:cs="Times New Roman"/>
          <w:sz w:val="24"/>
          <w:szCs w:val="24"/>
          <w:lang w:val="en-GB"/>
        </w:rPr>
        <w:t xml:space="preserve">parents’ 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>obligation</w:t>
      </w:r>
      <w:r w:rsidR="002049A1"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to maintain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their children, </w:t>
      </w:r>
      <w:proofErr w:type="gramStart"/>
      <w:r w:rsidR="002049A1" w:rsidRPr="00B877F9">
        <w:rPr>
          <w:rFonts w:ascii="Times New Roman" w:hAnsi="Times New Roman" w:cs="Times New Roman"/>
          <w:sz w:val="24"/>
          <w:szCs w:val="24"/>
          <w:lang w:val="en-GB"/>
        </w:rPr>
        <w:t>shall be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determined</w:t>
      </w:r>
      <w:proofErr w:type="gramEnd"/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by the </w:t>
      </w:r>
      <w:r w:rsidR="002049A1" w:rsidRPr="00B877F9">
        <w:rPr>
          <w:rFonts w:ascii="Times New Roman" w:hAnsi="Times New Roman" w:cs="Times New Roman"/>
          <w:sz w:val="24"/>
          <w:szCs w:val="24"/>
          <w:lang w:val="en-GB"/>
        </w:rPr>
        <w:t>legislation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of the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2049A1" w:rsidRPr="00B877F9">
        <w:rPr>
          <w:rFonts w:ascii="Times New Roman" w:hAnsi="Times New Roman" w:cs="Times New Roman"/>
          <w:sz w:val="24"/>
          <w:szCs w:val="24"/>
          <w:lang w:val="en-GB"/>
        </w:rPr>
        <w:t>, o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>n whose territory they</w:t>
      </w:r>
      <w:r w:rsidR="0051472E"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51472E" w:rsidRPr="00B877F9">
        <w:rPr>
          <w:rFonts w:ascii="Times New Roman" w:hAnsi="Times New Roman" w:cs="Times New Roman"/>
          <w:i/>
          <w:sz w:val="24"/>
          <w:szCs w:val="24"/>
          <w:lang w:val="en-GB"/>
        </w:rPr>
        <w:t>parents</w:t>
      </w:r>
      <w:r w:rsidR="0051472E" w:rsidRPr="000A3CB9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and children</w:t>
      </w:r>
      <w:r w:rsidR="0051472E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49A1">
        <w:rPr>
          <w:rFonts w:ascii="Times New Roman" w:hAnsi="Times New Roman" w:cs="Times New Roman"/>
          <w:sz w:val="24"/>
          <w:szCs w:val="24"/>
          <w:lang w:val="en-GB"/>
        </w:rPr>
        <w:t xml:space="preserve">have their joint domicile.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In the absence of </w:t>
      </w:r>
      <w:r w:rsidR="002049A1">
        <w:rPr>
          <w:rFonts w:ascii="Times New Roman" w:hAnsi="Times New Roman" w:cs="Times New Roman"/>
          <w:sz w:val="24"/>
          <w:szCs w:val="24"/>
          <w:lang w:val="en-GB"/>
        </w:rPr>
        <w:t>a joint domicile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of the parents and children, their 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A3CB9" w:rsidRPr="000A3CB9">
        <w:rPr>
          <w:rFonts w:ascii="Times New Roman" w:hAnsi="Times New Roman" w:cs="Times New Roman"/>
          <w:i/>
          <w:sz w:val="24"/>
          <w:szCs w:val="24"/>
          <w:lang w:val="en-GB"/>
        </w:rPr>
        <w:t>parents and children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rights and obligations </w:t>
      </w:r>
      <w:proofErr w:type="gramStart"/>
      <w:r w:rsidR="002049A1">
        <w:rPr>
          <w:rFonts w:ascii="Times New Roman" w:hAnsi="Times New Roman" w:cs="Times New Roman"/>
          <w:sz w:val="24"/>
          <w:szCs w:val="24"/>
          <w:lang w:val="en-GB"/>
        </w:rPr>
        <w:t xml:space="preserve">shall be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governed</w:t>
      </w:r>
      <w:proofErr w:type="gramEnd"/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by the </w:t>
      </w:r>
      <w:r w:rsidR="002049A1">
        <w:rPr>
          <w:rFonts w:ascii="Times New Roman" w:hAnsi="Times New Roman" w:cs="Times New Roman"/>
          <w:sz w:val="24"/>
          <w:szCs w:val="24"/>
          <w:lang w:val="en-GB"/>
        </w:rPr>
        <w:t xml:space="preserve">legislation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of the State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>, whose citizen the child is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E4A8C" w:rsidRPr="00B877F9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(2) </w:t>
      </w:r>
      <w:r w:rsidR="00B877F9">
        <w:rPr>
          <w:rFonts w:ascii="Times New Roman" w:hAnsi="Times New Roman" w:cs="Times New Roman"/>
          <w:sz w:val="24"/>
          <w:szCs w:val="24"/>
          <w:lang w:val="en-GB"/>
        </w:rPr>
        <w:t xml:space="preserve">To the 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insurance </w:t>
      </w:r>
      <w:r w:rsidR="00B877F9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>maintenance</w:t>
      </w:r>
      <w:r w:rsidR="00AD4441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="00AD4441" w:rsidRPr="00AD4441">
        <w:rPr>
          <w:rFonts w:ascii="Times New Roman" w:hAnsi="Times New Roman" w:cs="Times New Roman"/>
          <w:i/>
          <w:sz w:val="24"/>
          <w:szCs w:val="24"/>
          <w:lang w:val="en-GB"/>
        </w:rPr>
        <w:t>alimony</w:t>
      </w:r>
      <w:r w:rsidR="00AD4441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obligations between parents and children</w:t>
      </w:r>
      <w:proofErr w:type="gramEnd"/>
      <w:r w:rsidR="00B877F9">
        <w:rPr>
          <w:rFonts w:ascii="Times New Roman" w:hAnsi="Times New Roman" w:cs="Times New Roman"/>
          <w:sz w:val="24"/>
          <w:szCs w:val="24"/>
          <w:lang w:val="en-GB"/>
        </w:rPr>
        <w:t xml:space="preserve"> the legislation of the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B877F9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whose </w:t>
      </w:r>
      <w:r w:rsidR="00B877F9">
        <w:rPr>
          <w:rFonts w:ascii="Times New Roman" w:hAnsi="Times New Roman" w:cs="Times New Roman"/>
          <w:sz w:val="24"/>
          <w:szCs w:val="24"/>
          <w:lang w:val="en-GB"/>
        </w:rPr>
        <w:t>citizen</w:t>
      </w:r>
      <w:r w:rsidRPr="00B877F9">
        <w:rPr>
          <w:rFonts w:ascii="Times New Roman" w:hAnsi="Times New Roman" w:cs="Times New Roman"/>
          <w:sz w:val="24"/>
          <w:szCs w:val="24"/>
          <w:lang w:val="en-GB"/>
        </w:rPr>
        <w:t xml:space="preserve"> the person claiming maintenance</w:t>
      </w:r>
      <w:r w:rsidR="00B877F9">
        <w:rPr>
          <w:rFonts w:ascii="Times New Roman" w:hAnsi="Times New Roman" w:cs="Times New Roman"/>
          <w:sz w:val="24"/>
          <w:szCs w:val="24"/>
          <w:lang w:val="en-GB"/>
        </w:rPr>
        <w:t xml:space="preserve"> is, may be applied. </w:t>
      </w:r>
    </w:p>
    <w:p w:rsidR="00FE4A8C" w:rsidRPr="00116C8C" w:rsidRDefault="000A3CB9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Article 161. Maintenance O</w:t>
      </w:r>
      <w:r w:rsidR="00FE4A8C" w:rsidRPr="00116C8C">
        <w:rPr>
          <w:rFonts w:ascii="Times New Roman" w:hAnsi="Times New Roman" w:cs="Times New Roman"/>
          <w:b/>
          <w:sz w:val="24"/>
          <w:szCs w:val="24"/>
          <w:lang w:val="en-GB"/>
        </w:rPr>
        <w:t xml:space="preserve">bligations of 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the Children and O</w:t>
      </w:r>
      <w:r w:rsidR="00FE4A8C" w:rsidRPr="00116C8C">
        <w:rPr>
          <w:rFonts w:ascii="Times New Roman" w:hAnsi="Times New Roman" w:cs="Times New Roman"/>
          <w:b/>
          <w:sz w:val="24"/>
          <w:szCs w:val="24"/>
          <w:lang w:val="en-GB"/>
        </w:rPr>
        <w:t>ther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Family M</w:t>
      </w:r>
      <w:r w:rsidR="00FE4A8C" w:rsidRPr="00116C8C">
        <w:rPr>
          <w:rFonts w:ascii="Times New Roman" w:hAnsi="Times New Roman" w:cs="Times New Roman"/>
          <w:b/>
          <w:sz w:val="24"/>
          <w:szCs w:val="24"/>
          <w:lang w:val="en-GB"/>
        </w:rPr>
        <w:t>embers</w:t>
      </w:r>
    </w:p>
    <w:p w:rsidR="00FE4A8C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The maintenance </w:t>
      </w:r>
      <w:r w:rsidR="00B54526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B54526" w:rsidRPr="00B54526">
        <w:rPr>
          <w:rFonts w:ascii="Times New Roman" w:hAnsi="Times New Roman" w:cs="Times New Roman"/>
          <w:i/>
          <w:sz w:val="24"/>
          <w:szCs w:val="24"/>
          <w:lang w:val="en-GB"/>
        </w:rPr>
        <w:t>alimony</w:t>
      </w:r>
      <w:r w:rsidR="00B54526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obligations of 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children and other family members 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>shall be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determined 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 xml:space="preserve">in conformity with the legislation </w:t>
      </w:r>
      <w:r w:rsidR="00B54526"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 xml:space="preserve">, where the person, who </w:t>
      </w:r>
      <w:r w:rsidR="009C3271">
        <w:rPr>
          <w:rFonts w:ascii="Times New Roman" w:hAnsi="Times New Roman" w:cs="Times New Roman"/>
          <w:sz w:val="24"/>
          <w:szCs w:val="24"/>
          <w:lang w:val="en-GB"/>
        </w:rPr>
        <w:t>is entitled</w:t>
      </w:r>
      <w:r w:rsidR="000A3CB9">
        <w:rPr>
          <w:rFonts w:ascii="Times New Roman" w:hAnsi="Times New Roman" w:cs="Times New Roman"/>
          <w:sz w:val="24"/>
          <w:szCs w:val="24"/>
          <w:lang w:val="en-GB"/>
        </w:rPr>
        <w:t xml:space="preserve"> to maintenance,</w:t>
      </w:r>
      <w:r w:rsidR="009C3271">
        <w:rPr>
          <w:rFonts w:ascii="Times New Roman" w:hAnsi="Times New Roman" w:cs="Times New Roman"/>
          <w:sz w:val="24"/>
          <w:szCs w:val="24"/>
          <w:lang w:val="en-GB"/>
        </w:rPr>
        <w:t xml:space="preserve"> has his/her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domicile</w:t>
      </w:r>
      <w:r w:rsidR="009C3271">
        <w:rPr>
          <w:rFonts w:ascii="Times New Roman" w:hAnsi="Times New Roman" w:cs="Times New Roman"/>
          <w:sz w:val="24"/>
          <w:szCs w:val="24"/>
          <w:lang w:val="en-GB"/>
        </w:rPr>
        <w:t xml:space="preserve">, if the </w:t>
      </w:r>
      <w:r w:rsidR="009C3271" w:rsidRPr="001B2603">
        <w:rPr>
          <w:rFonts w:ascii="Times New Roman" w:hAnsi="Times New Roman" w:cs="Times New Roman"/>
          <w:sz w:val="24"/>
          <w:szCs w:val="24"/>
          <w:lang w:val="en-GB"/>
        </w:rPr>
        <w:t xml:space="preserve">agreement on the payment of maintenance </w:t>
      </w:r>
      <w:r w:rsidR="001B2603" w:rsidRPr="001B2603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1B2603" w:rsidRPr="001B2603">
        <w:rPr>
          <w:rFonts w:ascii="Times New Roman" w:hAnsi="Times New Roman" w:cs="Times New Roman"/>
          <w:i/>
          <w:sz w:val="24"/>
          <w:szCs w:val="24"/>
          <w:lang w:val="en-GB"/>
        </w:rPr>
        <w:t>alimony</w:t>
      </w:r>
      <w:r w:rsidR="001B2603" w:rsidRPr="001B2603">
        <w:rPr>
          <w:rFonts w:ascii="Times New Roman" w:hAnsi="Times New Roman" w:cs="Times New Roman"/>
          <w:sz w:val="24"/>
          <w:szCs w:val="24"/>
          <w:lang w:val="en-GB"/>
        </w:rPr>
        <w:t>]</w:t>
      </w:r>
      <w:r w:rsidR="009C3271" w:rsidRPr="001B2603">
        <w:rPr>
          <w:rFonts w:ascii="Times New Roman" w:hAnsi="Times New Roman" w:cs="Times New Roman"/>
          <w:sz w:val="24"/>
          <w:szCs w:val="24"/>
          <w:lang w:val="en-GB"/>
        </w:rPr>
        <w:t xml:space="preserve"> does</w:t>
      </w:r>
      <w:r w:rsidR="009C3271">
        <w:rPr>
          <w:rFonts w:ascii="Times New Roman" w:hAnsi="Times New Roman" w:cs="Times New Roman"/>
          <w:sz w:val="24"/>
          <w:szCs w:val="24"/>
          <w:lang w:val="en-GB"/>
        </w:rPr>
        <w:t xml:space="preserve"> not provide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otherwise.</w:t>
      </w:r>
    </w:p>
    <w:p w:rsidR="00116C8C" w:rsidRPr="00116C8C" w:rsidRDefault="00116C8C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32266B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Article 162. </w:t>
      </w:r>
      <w:r w:rsidR="00AD4441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The </w:t>
      </w:r>
      <w:r w:rsidR="00621BF6" w:rsidRPr="0032266B">
        <w:rPr>
          <w:rFonts w:ascii="Times New Roman" w:hAnsi="Times New Roman" w:cs="Times New Roman"/>
          <w:b/>
          <w:i/>
          <w:sz w:val="24"/>
          <w:szCs w:val="24"/>
          <w:lang w:val="en-GB"/>
        </w:rPr>
        <w:t>Adoption</w:t>
      </w:r>
      <w:r w:rsidR="00621B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16C8C">
        <w:rPr>
          <w:rFonts w:ascii="Times New Roman" w:hAnsi="Times New Roman" w:cs="Times New Roman"/>
          <w:sz w:val="24"/>
          <w:szCs w:val="24"/>
          <w:lang w:val="en-GB"/>
        </w:rPr>
        <w:t>[</w:t>
      </w:r>
      <w:r w:rsidRPr="00116C8C">
        <w:rPr>
          <w:rFonts w:ascii="Times New Roman" w:hAnsi="Times New Roman" w:cs="Times New Roman"/>
          <w:i/>
          <w:sz w:val="24"/>
          <w:szCs w:val="24"/>
          <w:lang w:val="en-GB"/>
        </w:rPr>
        <w:t>Re</w:t>
      </w:r>
      <w:r>
        <w:rPr>
          <w:rFonts w:ascii="Times New Roman" w:hAnsi="Times New Roman" w:cs="Times New Roman"/>
          <w:i/>
          <w:sz w:val="24"/>
          <w:szCs w:val="24"/>
          <w:lang w:val="en-GB"/>
        </w:rPr>
        <w:t>pealed</w:t>
      </w:r>
      <w:r w:rsidRPr="00116C8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:rsidR="00116C8C" w:rsidRDefault="00116C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Article 163. </w:t>
      </w:r>
      <w:r w:rsidR="00DE3AEE">
        <w:rPr>
          <w:rFonts w:ascii="Times New Roman" w:hAnsi="Times New Roman" w:cs="Times New Roman"/>
          <w:b/>
          <w:i/>
          <w:sz w:val="24"/>
          <w:szCs w:val="24"/>
          <w:lang w:val="en-GB"/>
        </w:rPr>
        <w:t>Guaranteeing</w:t>
      </w:r>
      <w:r w:rsidR="00621BF6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</w:t>
      </w:r>
      <w:r w:rsidR="000C1DCA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>the</w:t>
      </w:r>
      <w:r w:rsidR="00621BF6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Rights of Children, </w:t>
      </w:r>
      <w:r w:rsidR="000C1DCA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who are </w:t>
      </w:r>
      <w:r w:rsidR="00621BF6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>C</w:t>
      </w:r>
      <w:r w:rsidR="00D2652A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itizens of </w:t>
      </w:r>
      <w:r w:rsidR="000C1DCA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>the</w:t>
      </w:r>
      <w:r w:rsidR="00621BF6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Republic of Moldova</w:t>
      </w:r>
      <w:r w:rsidR="00FE7587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>,</w:t>
      </w:r>
      <w:r w:rsidR="00621BF6" w:rsidRPr="00FE7587">
        <w:rPr>
          <w:rFonts w:ascii="Times New Roman" w:hAnsi="Times New Roman" w:cs="Times New Roman"/>
          <w:b/>
          <w:i/>
          <w:sz w:val="24"/>
          <w:szCs w:val="24"/>
          <w:lang w:val="en-GB"/>
        </w:rPr>
        <w:t xml:space="preserve"> Adopted by Foreign Citizens or Stateless Persons</w:t>
      </w:r>
      <w:r w:rsidR="00621BF6" w:rsidRPr="00621BF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116C8C">
        <w:rPr>
          <w:rFonts w:ascii="Times New Roman" w:hAnsi="Times New Roman" w:cs="Times New Roman"/>
          <w:sz w:val="24"/>
          <w:szCs w:val="24"/>
          <w:lang w:val="en-GB"/>
        </w:rPr>
        <w:t>[</w:t>
      </w:r>
      <w:proofErr w:type="gramStart"/>
      <w:r w:rsidRPr="00116C8C">
        <w:rPr>
          <w:rFonts w:ascii="Times New Roman" w:hAnsi="Times New Roman" w:cs="Times New Roman"/>
          <w:i/>
          <w:sz w:val="24"/>
          <w:szCs w:val="24"/>
          <w:lang w:val="en-GB"/>
        </w:rPr>
        <w:t>Repealed</w:t>
      </w:r>
      <w:proofErr w:type="gramEnd"/>
      <w:r w:rsidRPr="00116C8C">
        <w:rPr>
          <w:rFonts w:ascii="Times New Roman" w:hAnsi="Times New Roman" w:cs="Times New Roman"/>
          <w:sz w:val="24"/>
          <w:szCs w:val="24"/>
          <w:lang w:val="en-GB"/>
        </w:rPr>
        <w:t>]</w:t>
      </w:r>
    </w:p>
    <w:p w:rsidR="00FE4A8C" w:rsidRPr="00116C8C" w:rsidRDefault="00FE4A8C" w:rsidP="002F6481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16C8C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A</w:t>
      </w:r>
      <w:r w:rsidR="00280F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rticle 164. </w:t>
      </w:r>
      <w:r w:rsidR="00DA3DBB">
        <w:rPr>
          <w:rFonts w:ascii="Times New Roman" w:hAnsi="Times New Roman" w:cs="Times New Roman"/>
          <w:b/>
          <w:sz w:val="24"/>
          <w:szCs w:val="24"/>
          <w:lang w:val="en-GB"/>
        </w:rPr>
        <w:t>Application of the Rules of Family L</w:t>
      </w:r>
      <w:r w:rsidR="00DA3DBB" w:rsidRPr="00116C8C">
        <w:rPr>
          <w:rFonts w:ascii="Times New Roman" w:hAnsi="Times New Roman" w:cs="Times New Roman"/>
          <w:b/>
          <w:sz w:val="24"/>
          <w:szCs w:val="24"/>
          <w:lang w:val="en-GB"/>
        </w:rPr>
        <w:t>aw</w:t>
      </w:r>
      <w:r w:rsidR="00DA3DBB">
        <w:rPr>
          <w:rFonts w:ascii="Times New Roman" w:hAnsi="Times New Roman" w:cs="Times New Roman"/>
          <w:b/>
          <w:sz w:val="24"/>
          <w:szCs w:val="24"/>
          <w:lang w:val="en-GB"/>
        </w:rPr>
        <w:t xml:space="preserve"> of </w:t>
      </w:r>
      <w:r w:rsidR="00280FBC">
        <w:rPr>
          <w:rFonts w:ascii="Times New Roman" w:hAnsi="Times New Roman" w:cs="Times New Roman"/>
          <w:b/>
          <w:sz w:val="24"/>
          <w:szCs w:val="24"/>
          <w:lang w:val="en-GB"/>
        </w:rPr>
        <w:t xml:space="preserve">Foreign </w:t>
      </w:r>
      <w:r w:rsidR="00DA3DBB">
        <w:rPr>
          <w:rFonts w:ascii="Times New Roman" w:hAnsi="Times New Roman" w:cs="Times New Roman"/>
          <w:b/>
          <w:sz w:val="24"/>
          <w:szCs w:val="24"/>
          <w:lang w:val="en-GB"/>
        </w:rPr>
        <w:t>States</w:t>
      </w:r>
    </w:p>
    <w:p w:rsidR="00DA3DBB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(1) </w:t>
      </w:r>
      <w:r w:rsidR="00DA3DBB">
        <w:rPr>
          <w:rFonts w:ascii="Times New Roman" w:hAnsi="Times New Roman" w:cs="Times New Roman"/>
          <w:sz w:val="24"/>
          <w:szCs w:val="24"/>
          <w:lang w:val="en-GB"/>
        </w:rPr>
        <w:t xml:space="preserve">When applying the rules of family law of foreign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DA3DBB">
        <w:rPr>
          <w:rFonts w:ascii="Times New Roman" w:hAnsi="Times New Roman" w:cs="Times New Roman"/>
          <w:sz w:val="24"/>
          <w:szCs w:val="24"/>
          <w:lang w:val="en-GB"/>
        </w:rPr>
        <w:t xml:space="preserve">s on the territory of the Republic of Moldova, the content of these rules shall be determined in conformity with the official interpretation </w:t>
      </w:r>
      <w:r w:rsidR="00DA3DBB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or </w:t>
      </w:r>
      <w:r w:rsidR="00DA3DBB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DA3DBB" w:rsidRPr="00DA3DBB">
        <w:rPr>
          <w:rFonts w:ascii="Times New Roman" w:hAnsi="Times New Roman" w:cs="Times New Roman"/>
          <w:i/>
          <w:sz w:val="24"/>
          <w:szCs w:val="24"/>
          <w:lang w:val="en-GB"/>
        </w:rPr>
        <w:t>application</w:t>
      </w:r>
      <w:r w:rsidR="00DA3DBB">
        <w:rPr>
          <w:rFonts w:ascii="Times New Roman" w:hAnsi="Times New Roman" w:cs="Times New Roman"/>
          <w:sz w:val="24"/>
          <w:szCs w:val="24"/>
          <w:lang w:val="en-GB"/>
        </w:rPr>
        <w:t xml:space="preserve">] </w:t>
      </w:r>
      <w:r w:rsidR="00DA3DBB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practice in </w:t>
      </w:r>
      <w:r w:rsidR="00DA3DBB">
        <w:rPr>
          <w:rFonts w:ascii="Times New Roman" w:hAnsi="Times New Roman" w:cs="Times New Roman"/>
          <w:sz w:val="24"/>
          <w:szCs w:val="24"/>
          <w:lang w:val="en-GB"/>
        </w:rPr>
        <w:t xml:space="preserve">the corresponding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DA3DBB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</w:p>
    <w:p w:rsidR="002F6481" w:rsidRDefault="002F6481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(2) </w:t>
      </w:r>
      <w:r w:rsidR="0099407F">
        <w:rPr>
          <w:rFonts w:ascii="Times New Roman" w:hAnsi="Times New Roman" w:cs="Times New Roman"/>
          <w:sz w:val="24"/>
          <w:szCs w:val="24"/>
          <w:lang w:val="en-GB"/>
        </w:rPr>
        <w:t>The in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terested persons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 xml:space="preserve"> shall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407F">
        <w:rPr>
          <w:rFonts w:ascii="Times New Roman" w:hAnsi="Times New Roman" w:cs="Times New Roman"/>
          <w:sz w:val="24"/>
          <w:szCs w:val="24"/>
          <w:lang w:val="en-GB"/>
        </w:rPr>
        <w:t xml:space="preserve">have the right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to submit d</w:t>
      </w:r>
      <w:r w:rsidR="0099407F">
        <w:rPr>
          <w:rFonts w:ascii="Times New Roman" w:hAnsi="Times New Roman" w:cs="Times New Roman"/>
          <w:sz w:val="24"/>
          <w:szCs w:val="24"/>
          <w:lang w:val="en-GB"/>
        </w:rPr>
        <w:t>ocuments confirming the content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384125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the foreign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 xml:space="preserve">’s family law rules, which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>refer</w:t>
      </w:r>
      <w:r w:rsidR="0051472E" w:rsidRPr="0051472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1472E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or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 xml:space="preserve"> to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contribute in another way to </w:t>
      </w:r>
      <w:r w:rsidR="00384125">
        <w:rPr>
          <w:rFonts w:ascii="Times New Roman" w:hAnsi="Times New Roman" w:cs="Times New Roman"/>
          <w:sz w:val="24"/>
          <w:szCs w:val="24"/>
          <w:lang w:val="en-GB"/>
        </w:rPr>
        <w:t>the determination of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the content of those rules.</w:t>
      </w:r>
    </w:p>
    <w:p w:rsidR="0032266B" w:rsidRPr="0032266B" w:rsidRDefault="00384125" w:rsidP="0032266B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(3) If, despite the</w:t>
      </w:r>
      <w:r w:rsidR="00FE4A8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measures taken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FE4A8C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content of the family law rules of the foreign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has not been established</w:t>
      </w:r>
      <w:proofErr w:type="gramEnd"/>
      <w:r w:rsidR="0032266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32266B" w:rsidRPr="0032266B">
        <w:rPr>
          <w:rFonts w:ascii="Times New Roman" w:hAnsi="Times New Roman" w:cs="Times New Roman"/>
          <w:sz w:val="24"/>
          <w:szCs w:val="24"/>
          <w:lang w:val="en-GB"/>
        </w:rPr>
        <w:t xml:space="preserve">the legislation of the Republic of Moldova shall </w:t>
      </w:r>
      <w:r w:rsidR="0051472E">
        <w:rPr>
          <w:rFonts w:ascii="Times New Roman" w:hAnsi="Times New Roman" w:cs="Times New Roman"/>
          <w:sz w:val="24"/>
          <w:szCs w:val="24"/>
          <w:lang w:val="en-GB"/>
        </w:rPr>
        <w:t>apply</w:t>
      </w:r>
      <w:r w:rsidR="0032266B" w:rsidRPr="0032266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5B7541" w:rsidRDefault="00FE4A8C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(4) The </w:t>
      </w:r>
      <w:r w:rsidR="0032266B"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family law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rules of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 xml:space="preserve"> foreign </w:t>
      </w:r>
      <w:r w:rsidR="008E598F">
        <w:rPr>
          <w:rFonts w:ascii="Times New Roman" w:hAnsi="Times New Roman" w:cs="Times New Roman"/>
          <w:sz w:val="24"/>
          <w:szCs w:val="24"/>
          <w:lang w:val="en-GB"/>
        </w:rPr>
        <w:t>State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 xml:space="preserve">s shall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not 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 xml:space="preserve">be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applicable 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>on the territory of the Republic of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Moldova if 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 xml:space="preserve">they contradict the mores and public policy of the Republic of 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Moldova. In this case, the 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>legislation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 xml:space="preserve"> of the Republic of Moldova</w:t>
      </w:r>
      <w:r w:rsidR="0032266B">
        <w:rPr>
          <w:rFonts w:ascii="Times New Roman" w:hAnsi="Times New Roman" w:cs="Times New Roman"/>
          <w:sz w:val="24"/>
          <w:szCs w:val="24"/>
          <w:lang w:val="en-GB"/>
        </w:rPr>
        <w:t xml:space="preserve"> shall apply</w:t>
      </w:r>
      <w:r w:rsidRPr="00FE4A8C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384125" w:rsidRPr="006E7D9E" w:rsidRDefault="00384125" w:rsidP="006E7D9E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5B7541" w:rsidRDefault="005B7541" w:rsidP="002F6481">
      <w:pPr>
        <w:spacing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sectPr w:rsidR="005B7541" w:rsidSect="00191295">
      <w:footerReference w:type="default" r:id="rId7"/>
      <w:pgSz w:w="11906" w:h="16838"/>
      <w:pgMar w:top="450" w:right="566" w:bottom="810" w:left="1440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37" w:rsidRDefault="00077237" w:rsidP="00C1766C">
      <w:pPr>
        <w:spacing w:after="0" w:line="240" w:lineRule="auto"/>
      </w:pPr>
      <w:r>
        <w:separator/>
      </w:r>
    </w:p>
  </w:endnote>
  <w:endnote w:type="continuationSeparator" w:id="0">
    <w:p w:rsidR="00077237" w:rsidRDefault="00077237" w:rsidP="00C1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DBB" w:rsidRDefault="00DA3DBB" w:rsidP="0085385F">
    <w:pPr>
      <w:pStyle w:val="Footer"/>
    </w:pPr>
    <w:r w:rsidRPr="007E4683">
      <w:rPr>
        <w:noProof/>
        <w:sz w:val="18"/>
        <w:szCs w:val="18"/>
      </w:rPr>
      <w:t xml:space="preserve">© </w:t>
    </w:r>
    <w:r>
      <w:rPr>
        <w:noProof/>
        <w:sz w:val="18"/>
        <w:szCs w:val="18"/>
      </w:rPr>
      <w:t xml:space="preserve">Translated by </w:t>
    </w:r>
    <w:r w:rsidRPr="007E4683">
      <w:rPr>
        <w:noProof/>
        <w:sz w:val="18"/>
        <w:szCs w:val="18"/>
      </w:rPr>
      <w:t>Mihail Buruiană</w:t>
    </w:r>
    <w:r>
      <w:rPr>
        <w:noProof/>
        <w:sz w:val="18"/>
        <w:szCs w:val="18"/>
      </w:rPr>
      <w:t>, Senior Lecturer, Faculty of Law, Moldova State University</w:t>
    </w:r>
    <w:r>
      <w:rPr>
        <w:noProof/>
        <w:sz w:val="18"/>
        <w:szCs w:val="18"/>
      </w:rPr>
      <w:tab/>
    </w:r>
    <w:r>
      <w:rPr>
        <w:noProof/>
        <w:sz w:val="18"/>
        <w:szCs w:val="18"/>
      </w:rPr>
      <w:tab/>
    </w:r>
    <w:r w:rsidRPr="00AD4441">
      <w:rPr>
        <w:noProof/>
        <w:sz w:val="20"/>
        <w:szCs w:val="20"/>
      </w:rPr>
      <w:t xml:space="preserve">           </w:t>
    </w:r>
    <w:sdt>
      <w:sdtPr>
        <w:rPr>
          <w:sz w:val="20"/>
          <w:szCs w:val="20"/>
        </w:rPr>
        <w:id w:val="-29514150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D4441">
          <w:rPr>
            <w:sz w:val="20"/>
            <w:szCs w:val="20"/>
          </w:rPr>
          <w:fldChar w:fldCharType="begin"/>
        </w:r>
        <w:r w:rsidRPr="00AD4441">
          <w:rPr>
            <w:sz w:val="20"/>
            <w:szCs w:val="20"/>
          </w:rPr>
          <w:instrText xml:space="preserve"> PAGE   \* MERGEFORMAT </w:instrText>
        </w:r>
        <w:r w:rsidRPr="00AD4441">
          <w:rPr>
            <w:sz w:val="20"/>
            <w:szCs w:val="20"/>
          </w:rPr>
          <w:fldChar w:fldCharType="separate"/>
        </w:r>
        <w:r w:rsidR="008E598F">
          <w:rPr>
            <w:noProof/>
            <w:sz w:val="20"/>
            <w:szCs w:val="20"/>
          </w:rPr>
          <w:t>2</w:t>
        </w:r>
        <w:r w:rsidRPr="00AD4441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37" w:rsidRDefault="00077237" w:rsidP="00C1766C">
      <w:pPr>
        <w:spacing w:after="0" w:line="240" w:lineRule="auto"/>
      </w:pPr>
      <w:r>
        <w:separator/>
      </w:r>
    </w:p>
  </w:footnote>
  <w:footnote w:type="continuationSeparator" w:id="0">
    <w:p w:rsidR="00077237" w:rsidRDefault="00077237" w:rsidP="00C176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86C"/>
    <w:multiLevelType w:val="hybridMultilevel"/>
    <w:tmpl w:val="19FE7272"/>
    <w:lvl w:ilvl="0" w:tplc="E01899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C6CDF"/>
    <w:multiLevelType w:val="hybridMultilevel"/>
    <w:tmpl w:val="C3F2BD4A"/>
    <w:lvl w:ilvl="0" w:tplc="519079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6C"/>
    <w:rsid w:val="0004285C"/>
    <w:rsid w:val="00077237"/>
    <w:rsid w:val="000A3CB9"/>
    <w:rsid w:val="000C1DCA"/>
    <w:rsid w:val="000C374D"/>
    <w:rsid w:val="00116C8C"/>
    <w:rsid w:val="001433AD"/>
    <w:rsid w:val="00165AE0"/>
    <w:rsid w:val="00191295"/>
    <w:rsid w:val="00194245"/>
    <w:rsid w:val="001B2603"/>
    <w:rsid w:val="002049A1"/>
    <w:rsid w:val="00217383"/>
    <w:rsid w:val="00280FBC"/>
    <w:rsid w:val="002B2EF9"/>
    <w:rsid w:val="002D05D7"/>
    <w:rsid w:val="002F6481"/>
    <w:rsid w:val="0032266B"/>
    <w:rsid w:val="003458C5"/>
    <w:rsid w:val="00384125"/>
    <w:rsid w:val="003A2838"/>
    <w:rsid w:val="003C01DC"/>
    <w:rsid w:val="00452AE3"/>
    <w:rsid w:val="004A1964"/>
    <w:rsid w:val="004B0D43"/>
    <w:rsid w:val="004D02CF"/>
    <w:rsid w:val="0051472E"/>
    <w:rsid w:val="00587EB1"/>
    <w:rsid w:val="005B7541"/>
    <w:rsid w:val="005D6C40"/>
    <w:rsid w:val="005E6AB5"/>
    <w:rsid w:val="00621BF6"/>
    <w:rsid w:val="00630917"/>
    <w:rsid w:val="006E7D9E"/>
    <w:rsid w:val="007549D7"/>
    <w:rsid w:val="007F591E"/>
    <w:rsid w:val="0085385F"/>
    <w:rsid w:val="008E598F"/>
    <w:rsid w:val="00906EA3"/>
    <w:rsid w:val="00993007"/>
    <w:rsid w:val="0099407F"/>
    <w:rsid w:val="009A5F0A"/>
    <w:rsid w:val="009B1A0E"/>
    <w:rsid w:val="009C3271"/>
    <w:rsid w:val="00AD309F"/>
    <w:rsid w:val="00AD4441"/>
    <w:rsid w:val="00B54526"/>
    <w:rsid w:val="00B85D7A"/>
    <w:rsid w:val="00B877F9"/>
    <w:rsid w:val="00BB5936"/>
    <w:rsid w:val="00C1766C"/>
    <w:rsid w:val="00CA08B9"/>
    <w:rsid w:val="00CF1AC8"/>
    <w:rsid w:val="00D00FCE"/>
    <w:rsid w:val="00D15D82"/>
    <w:rsid w:val="00D2652A"/>
    <w:rsid w:val="00D64137"/>
    <w:rsid w:val="00D90DE6"/>
    <w:rsid w:val="00DA2F4A"/>
    <w:rsid w:val="00DA3DBB"/>
    <w:rsid w:val="00DE3AEE"/>
    <w:rsid w:val="00E43990"/>
    <w:rsid w:val="00E75D6B"/>
    <w:rsid w:val="00F608DF"/>
    <w:rsid w:val="00FE4A8C"/>
    <w:rsid w:val="00FE7587"/>
    <w:rsid w:val="00FF076A"/>
    <w:rsid w:val="00FF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D833559-CB5B-46B8-AC62-608B91C34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66C"/>
  </w:style>
  <w:style w:type="paragraph" w:styleId="Footer">
    <w:name w:val="footer"/>
    <w:basedOn w:val="Normal"/>
    <w:link w:val="FooterChar"/>
    <w:uiPriority w:val="99"/>
    <w:unhideWhenUsed/>
    <w:rsid w:val="00C176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66C"/>
  </w:style>
  <w:style w:type="paragraph" w:styleId="NoSpacing">
    <w:name w:val="No Spacing"/>
    <w:uiPriority w:val="1"/>
    <w:qFormat/>
    <w:rsid w:val="00C1766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754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1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621BF6"/>
    <w:rPr>
      <w:b/>
      <w:bCs/>
    </w:rPr>
  </w:style>
  <w:style w:type="character" w:customStyle="1" w:styleId="apple-converted-space">
    <w:name w:val="apple-converted-space"/>
    <w:basedOn w:val="DefaultParagraphFont"/>
    <w:rsid w:val="00621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63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0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1165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Buruiana</dc:creator>
  <cp:keywords/>
  <dc:description/>
  <cp:lastModifiedBy>Mihai Buruiana</cp:lastModifiedBy>
  <cp:revision>33</cp:revision>
  <dcterms:created xsi:type="dcterms:W3CDTF">2016-11-03T21:11:00Z</dcterms:created>
  <dcterms:modified xsi:type="dcterms:W3CDTF">2016-11-27T12:31:00Z</dcterms:modified>
</cp:coreProperties>
</file>