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5B1F" w14:textId="4BD5A259" w:rsidR="008C7FAB" w:rsidRDefault="008C7FAB" w:rsidP="008C7FAB">
      <w:pPr>
        <w:jc w:val="center"/>
        <w:rPr>
          <w:sz w:val="36"/>
          <w:szCs w:val="36"/>
        </w:rPr>
      </w:pPr>
      <w:r w:rsidRPr="008C7FAB">
        <w:rPr>
          <w:sz w:val="36"/>
          <w:szCs w:val="36"/>
        </w:rPr>
        <w:t xml:space="preserve">Dahir </w:t>
      </w:r>
      <w:r>
        <w:rPr>
          <w:sz w:val="36"/>
          <w:szCs w:val="36"/>
        </w:rPr>
        <w:t xml:space="preserve">du </w:t>
      </w:r>
      <w:r w:rsidRPr="008C7FAB">
        <w:rPr>
          <w:sz w:val="36"/>
          <w:szCs w:val="36"/>
        </w:rPr>
        <w:t>9 ramadan 1331</w:t>
      </w:r>
      <w:r>
        <w:rPr>
          <w:sz w:val="36"/>
          <w:szCs w:val="36"/>
        </w:rPr>
        <w:t xml:space="preserve"> (12 août 1913)</w:t>
      </w:r>
      <w:r w:rsidRPr="008C7FAB">
        <w:rPr>
          <w:sz w:val="36"/>
          <w:szCs w:val="36"/>
        </w:rPr>
        <w:t xml:space="preserve"> sur la condition civile des Français et des étrangers dans le Protectorat français du Maroc </w:t>
      </w:r>
    </w:p>
    <w:p w14:paraId="246DBE19" w14:textId="444F5B38" w:rsidR="008C7FAB" w:rsidRPr="008C7FAB" w:rsidRDefault="008C7FAB" w:rsidP="008C7FAB">
      <w:pPr>
        <w:jc w:val="center"/>
        <w:rPr>
          <w:sz w:val="36"/>
          <w:szCs w:val="36"/>
        </w:rPr>
      </w:pPr>
      <w:r w:rsidRPr="008C7FAB">
        <w:rPr>
          <w:sz w:val="36"/>
          <w:szCs w:val="36"/>
        </w:rPr>
        <w:t>(B.O. 12 septembre 1913)</w:t>
      </w:r>
    </w:p>
    <w:p w14:paraId="212295A2" w14:textId="77777777" w:rsidR="008C7FAB" w:rsidRDefault="008C7FAB" w:rsidP="008C7FAB"/>
    <w:p w14:paraId="46D32571" w14:textId="77777777" w:rsidR="008C7FAB" w:rsidRDefault="008C7FAB" w:rsidP="008C7FAB">
      <w:pPr>
        <w:ind w:firstLine="709"/>
        <w:jc w:val="both"/>
      </w:pPr>
    </w:p>
    <w:p w14:paraId="2D5045BB" w14:textId="77777777" w:rsidR="008C7FAB" w:rsidRDefault="008C7FAB" w:rsidP="008C7FAB">
      <w:pPr>
        <w:ind w:firstLine="709"/>
        <w:jc w:val="both"/>
      </w:pPr>
      <w:r>
        <w:t>Article Premier : Les Français jouissent, dans le protectorat français du Maroc, de tous les droits privés qui leur sont, en France, reconnus par la loi française.</w:t>
      </w:r>
    </w:p>
    <w:p w14:paraId="5920AF9D" w14:textId="77777777" w:rsidR="008C7FAB" w:rsidRDefault="008C7FAB" w:rsidP="008C7FAB">
      <w:pPr>
        <w:ind w:firstLine="709"/>
        <w:jc w:val="both"/>
      </w:pPr>
      <w:r>
        <w:t>Article 2 : Les étrangers jouissent, dans le protectorat français du Maroc, des mêmes droits privés que les Français, sans conditions ou restrictions autres que celles résultant de leur loi nationale.</w:t>
      </w:r>
    </w:p>
    <w:p w14:paraId="0BE61A04" w14:textId="77777777" w:rsidR="008C7FAB" w:rsidRDefault="008C7FAB" w:rsidP="008C7FAB">
      <w:pPr>
        <w:ind w:firstLine="709"/>
        <w:jc w:val="both"/>
      </w:pPr>
      <w:r>
        <w:t>Article 3 : L'état et la capacité des Français et des étrangers sont régis par leur loi nationale.</w:t>
      </w:r>
    </w:p>
    <w:p w14:paraId="0540D81F" w14:textId="77777777" w:rsidR="008C7FAB" w:rsidRDefault="008C7FAB" w:rsidP="008C7FAB">
      <w:pPr>
        <w:ind w:firstLine="709"/>
        <w:jc w:val="both"/>
      </w:pPr>
      <w:r>
        <w:t>Article 4 : Au cas où une personne aurait simultanément au regard de plusieurs Etats étrangers, la nationalité de chacun d'eux, le juge saisi d'un litige détermine le statut personnel applicable.</w:t>
      </w:r>
    </w:p>
    <w:p w14:paraId="2C57A3C8" w14:textId="77777777" w:rsidR="008C7FAB" w:rsidRDefault="008C7FAB" w:rsidP="008C7FAB">
      <w:pPr>
        <w:ind w:firstLine="709"/>
        <w:jc w:val="both"/>
      </w:pPr>
      <w:r>
        <w:t>Article 5 : A défaut de nationalité connue, l'étranger est soumis en tout ce qui concerne son état et sa capacité, à la loi française.</w:t>
      </w:r>
    </w:p>
    <w:p w14:paraId="719F113E" w14:textId="77777777" w:rsidR="008C7FAB" w:rsidRDefault="008C7FAB" w:rsidP="008C7FAB">
      <w:pPr>
        <w:ind w:firstLine="709"/>
        <w:jc w:val="both"/>
      </w:pPr>
      <w:r>
        <w:t>Article 6 : Les sociétés civiles ou commerciales sont assimilées aux personnes physiques.</w:t>
      </w:r>
    </w:p>
    <w:p w14:paraId="15027414" w14:textId="77777777" w:rsidR="008C7FAB" w:rsidRDefault="008C7FAB" w:rsidP="008C7FAB">
      <w:pPr>
        <w:ind w:firstLine="709"/>
        <w:jc w:val="both"/>
      </w:pPr>
      <w:r>
        <w:t>Article 7 : La nationalité d'une société est déterminée par la loi du pays dans lequel a été établi, sans fraude, son siège social légal.</w:t>
      </w:r>
    </w:p>
    <w:p w14:paraId="22665FD5" w14:textId="77777777" w:rsidR="008C7FAB" w:rsidRDefault="008C7FAB" w:rsidP="008C7FAB">
      <w:pPr>
        <w:ind w:firstLine="709"/>
        <w:jc w:val="both"/>
      </w:pPr>
      <w:r>
        <w:t>Article 8 : Le droit de contracter mariage est réglé par la loi nationale de chacun des futurs époux.</w:t>
      </w:r>
    </w:p>
    <w:p w14:paraId="1199DD63" w14:textId="77777777" w:rsidR="008C7FAB" w:rsidRDefault="008C7FAB" w:rsidP="008C7FAB">
      <w:pPr>
        <w:ind w:firstLine="709"/>
        <w:jc w:val="both"/>
      </w:pPr>
      <w:r>
        <w:t>Article 9 : Les Français et les étrangers ont le droit de demander le divorce ou la séparation de corps, aux conditions fixées par leur loi nationale.</w:t>
      </w:r>
    </w:p>
    <w:p w14:paraId="5B03E156" w14:textId="77777777" w:rsidR="008C7FAB" w:rsidRDefault="008C7FAB" w:rsidP="008C7FAB">
      <w:pPr>
        <w:ind w:firstLine="709"/>
        <w:jc w:val="both"/>
      </w:pPr>
      <w:r>
        <w:t>Article 10 : Les actes juridiques passés dans le protectorat français du Maroc par des Français ou des étrangers sont, quant à leur forme, valables, s'ils sont faits suivant les prescriptions, soit de la loi nationale des parties, soit de la loi française, soit de la législation édictée pour le protectorat français, soit enfin des lois et usages locaux.</w:t>
      </w:r>
    </w:p>
    <w:p w14:paraId="7B26E0B0" w14:textId="77777777" w:rsidR="008C7FAB" w:rsidRDefault="008C7FAB" w:rsidP="008C7FAB">
      <w:pPr>
        <w:ind w:firstLine="709"/>
        <w:jc w:val="both"/>
      </w:pPr>
      <w:r>
        <w:t>Article 11 : Les Français et les étrangers ne peuvent se marier que suivant les formes admises par leur loi nationale ou suivant celles qui seront déterminées ultérieurement pour l'état civil dans le protectorat français.</w:t>
      </w:r>
    </w:p>
    <w:p w14:paraId="570165C1" w14:textId="77777777" w:rsidR="008C7FAB" w:rsidRDefault="008C7FAB" w:rsidP="008C7FAB">
      <w:pPr>
        <w:ind w:firstLine="709"/>
        <w:jc w:val="both"/>
      </w:pPr>
      <w:r>
        <w:t>Article 12 : Le contrat de mariage est valable, quant à la forme, s'il a été conclu suivant la loi nationale de chacun des futurs époux ou à défaut, suivant les prescriptions imposées aux Français en France par la loi française.</w:t>
      </w:r>
    </w:p>
    <w:p w14:paraId="5F36E0F5" w14:textId="77777777" w:rsidR="008C7FAB" w:rsidRDefault="008C7FAB" w:rsidP="008C7FAB">
      <w:pPr>
        <w:ind w:firstLine="709"/>
        <w:jc w:val="both"/>
      </w:pPr>
      <w:r>
        <w:t>Article 13 : Les conditions de fond et les effets des contrats sont déterminés par la loi à laquelle les parties ont eu l'intention expresse ou tacite de se référer.</w:t>
      </w:r>
    </w:p>
    <w:p w14:paraId="57610513" w14:textId="77777777" w:rsidR="008C7FAB" w:rsidRDefault="008C7FAB" w:rsidP="008C7FAB">
      <w:pPr>
        <w:ind w:firstLine="709"/>
        <w:jc w:val="both"/>
      </w:pPr>
      <w:r>
        <w:t xml:space="preserve">Si la détermination de la loi applicable, dans le silence des parties, ne ressort ni de la nature de leur contrat ni de leur condition relative, ni de la situation des biens, le juge aura égard à la loi de leur </w:t>
      </w:r>
      <w:r>
        <w:lastRenderedPageBreak/>
        <w:t>domicile commun, à défaut du domicile commun, à leur loi nationale commune, et, si elles n'ont ni domicile dans le même pays, ni nationalité commune, à la loi du lieu du contrat.</w:t>
      </w:r>
    </w:p>
    <w:p w14:paraId="3A2CCCF3" w14:textId="77777777" w:rsidR="008C7FAB" w:rsidRDefault="008C7FAB" w:rsidP="008C7FAB">
      <w:pPr>
        <w:ind w:firstLine="709"/>
        <w:jc w:val="both"/>
      </w:pPr>
      <w:r>
        <w:t>Article 14 : La validité intrinsèque d'un contrat de mariage et ses effets sont régis par la loi nationale du mari au moment de la célébration du mariage ou, s'il a été conclu au cours du mariage, par la loi nationale des époux au moment du contrat.</w:t>
      </w:r>
    </w:p>
    <w:p w14:paraId="63BF4690" w14:textId="77777777" w:rsidR="008C7FAB" w:rsidRDefault="008C7FAB" w:rsidP="008C7FAB">
      <w:pPr>
        <w:ind w:firstLine="709"/>
        <w:jc w:val="both"/>
      </w:pPr>
      <w:r>
        <w:t>La même loi décide si, et dans quelle mesure, les époux ont la liberté de se référer à une autre loi. Lorsqu'ils s'y sont référés, c'est cette dernière loi qui détermine les effets du contrat de mariage.</w:t>
      </w:r>
    </w:p>
    <w:p w14:paraId="59A41DB6" w14:textId="77777777" w:rsidR="008C7FAB" w:rsidRDefault="008C7FAB" w:rsidP="008C7FAB">
      <w:pPr>
        <w:ind w:firstLine="709"/>
        <w:jc w:val="both"/>
      </w:pPr>
      <w:r>
        <w:t>Article 15 : En l'absence de contrat, les effets du mariage sur les biens des époux, tant immeubles que meubles, sont régis par la loi nationale du mari au moment de la célébration du mariage. Le changement de nationalité des époux ou de l'un d'eux n'aura pas d'influence sur le régime des biens.</w:t>
      </w:r>
    </w:p>
    <w:p w14:paraId="1DBEF85D" w14:textId="77777777" w:rsidR="008C7FAB" w:rsidRDefault="008C7FAB" w:rsidP="008C7FAB">
      <w:pPr>
        <w:ind w:firstLine="709"/>
        <w:jc w:val="both"/>
      </w:pPr>
      <w:r>
        <w:t>Article 16 : Les obligations nées d'un délit ou quasi-délit sur le territoire du protectorat français du Maroc, sont régies par la législation du protectorat.</w:t>
      </w:r>
    </w:p>
    <w:p w14:paraId="4C8DD681" w14:textId="77777777" w:rsidR="008C7FAB" w:rsidRDefault="008C7FAB" w:rsidP="008C7FAB">
      <w:pPr>
        <w:ind w:firstLine="709"/>
        <w:jc w:val="both"/>
      </w:pPr>
      <w:r>
        <w:t>Article 17 : Les biens, soit meubles, soit immeubles, situés dans le protectorat français du Maroc, sont régis par la législation du protectorat.</w:t>
      </w:r>
    </w:p>
    <w:p w14:paraId="3B2F6E3C" w14:textId="77777777" w:rsidR="008C7FAB" w:rsidRDefault="008C7FAB" w:rsidP="008C7FAB">
      <w:pPr>
        <w:ind w:firstLine="709"/>
        <w:jc w:val="both"/>
      </w:pPr>
      <w:r>
        <w:t>Article 18 : La dévolution héréditaire des meubles ou des immeubles situés dans le protectorat français du Maroc est soumise à la loi nationale du défunt, en ce qui concerne la désignation des successibles, l'ordre dans lequel ils sont appelés, les parts qui leur sont attribuées, les rapports, la quotité disponible et la réserve.</w:t>
      </w:r>
    </w:p>
    <w:p w14:paraId="25A4B55C" w14:textId="77777777" w:rsidR="008C7FAB" w:rsidRDefault="008C7FAB" w:rsidP="008C7FAB">
      <w:pPr>
        <w:ind w:firstLine="709"/>
        <w:jc w:val="both"/>
      </w:pPr>
      <w:r>
        <w:t>La même règle s'applique à la validité intrinsèque et aux effets des dispositions testamentaires.</w:t>
      </w:r>
    </w:p>
    <w:p w14:paraId="1A8A5448" w14:textId="77777777" w:rsidR="008C7FAB" w:rsidRDefault="008C7FAB" w:rsidP="008C7FAB">
      <w:pPr>
        <w:ind w:firstLine="709"/>
        <w:jc w:val="both"/>
      </w:pPr>
      <w:r>
        <w:t>Article 19 : Les jugements rendus à l'étranger par les tribunaux des puissances qui auront renoncé à leur privilège de juridiction dans le protectorat français du Maroc seront déclarés exécutoires sans révision au fond, sous la seule condition de la réciprocité.</w:t>
      </w:r>
    </w:p>
    <w:p w14:paraId="21FB117A" w14:textId="14EC3238" w:rsidR="001B1188" w:rsidRDefault="008C7FAB" w:rsidP="008C7FAB">
      <w:pPr>
        <w:ind w:firstLine="709"/>
        <w:jc w:val="both"/>
      </w:pPr>
      <w:r>
        <w:t>Article 20 : En cas de faillite déclarée hors du protectorat français du Maroc, le syndic, curateur ou autre administrateur de la faillite, dûment nommé conformément à la loi du pays où la faillite a été déclarée, peut sans que l'exequatur préalable soit nécessaire, prendre ou requérir toutes mesures conservatoires ou d'administration concernant la faillite mais il ne sera procédé à des actes d'exécution qu'autant que l'exequatur aura été obtenu.</w:t>
      </w:r>
    </w:p>
    <w:sectPr w:rsidR="001B11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7A10"/>
    <w:multiLevelType w:val="hybridMultilevel"/>
    <w:tmpl w:val="2DCEC2C0"/>
    <w:lvl w:ilvl="0" w:tplc="EE76E0CA">
      <w:start w:val="1"/>
      <w:numFmt w:val="bullet"/>
      <w:pStyle w:val="List1F"/>
      <w:lvlText w:val=""/>
      <w:lvlJc w:val="left"/>
      <w:pPr>
        <w:ind w:left="3555" w:hanging="360"/>
      </w:pPr>
      <w:rPr>
        <w:rFonts w:ascii="Symbol" w:hAnsi="Symbol" w:hint="default"/>
      </w:rPr>
    </w:lvl>
    <w:lvl w:ilvl="1" w:tplc="040C0003" w:tentative="1">
      <w:start w:val="1"/>
      <w:numFmt w:val="bullet"/>
      <w:lvlText w:val="o"/>
      <w:lvlJc w:val="left"/>
      <w:pPr>
        <w:ind w:left="4275" w:hanging="360"/>
      </w:pPr>
      <w:rPr>
        <w:rFonts w:ascii="Courier New" w:hAnsi="Courier New" w:cs="Arial"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Arial"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Arial" w:hint="default"/>
      </w:rPr>
    </w:lvl>
    <w:lvl w:ilvl="8" w:tplc="040C0005" w:tentative="1">
      <w:start w:val="1"/>
      <w:numFmt w:val="bullet"/>
      <w:lvlText w:val=""/>
      <w:lvlJc w:val="left"/>
      <w:pPr>
        <w:ind w:left="9315" w:hanging="360"/>
      </w:pPr>
      <w:rPr>
        <w:rFonts w:ascii="Wingdings" w:hAnsi="Wingdings" w:hint="default"/>
      </w:rPr>
    </w:lvl>
  </w:abstractNum>
  <w:abstractNum w:abstractNumId="1" w15:restartNumberingAfterBreak="0">
    <w:nsid w:val="0DF06910"/>
    <w:multiLevelType w:val="hybridMultilevel"/>
    <w:tmpl w:val="D698FF92"/>
    <w:lvl w:ilvl="0" w:tplc="C9764038">
      <w:start w:val="1"/>
      <w:numFmt w:val="decimal"/>
      <w:pStyle w:val="Titre6"/>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86762E9"/>
    <w:multiLevelType w:val="hybridMultilevel"/>
    <w:tmpl w:val="DC424AC8"/>
    <w:lvl w:ilvl="0" w:tplc="5A1A0226">
      <w:start w:val="1"/>
      <w:numFmt w:val="bullet"/>
      <w:pStyle w:val="ListRetrai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Arial"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8EB1FAC"/>
    <w:multiLevelType w:val="hybridMultilevel"/>
    <w:tmpl w:val="5FF6CE6E"/>
    <w:name w:val="cours222"/>
    <w:lvl w:ilvl="0" w:tplc="2FE81F3A">
      <w:start w:val="1"/>
      <w:numFmt w:val="decimal"/>
      <w:pStyle w:val="TitreTitre"/>
      <w:lvlText w:val="Titre %1."/>
      <w:lvlJc w:val="left"/>
      <w:pPr>
        <w:ind w:left="720" w:hanging="360"/>
      </w:pPr>
      <w:rPr>
        <w:rFonts w:hint="default"/>
        <w:u w:color="A6A6A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F22D68"/>
    <w:multiLevelType w:val="hybridMultilevel"/>
    <w:tmpl w:val="3954B49E"/>
    <w:lvl w:ilvl="0" w:tplc="2D323DA4">
      <w:start w:val="1"/>
      <w:numFmt w:val="bullet"/>
      <w:pStyle w:val="Ind3"/>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5126F6"/>
    <w:multiLevelType w:val="hybridMultilevel"/>
    <w:tmpl w:val="6556F862"/>
    <w:lvl w:ilvl="0" w:tplc="F73682BC">
      <w:start w:val="1"/>
      <w:numFmt w:val="bullet"/>
      <w:pStyle w:val="List2"/>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55580B"/>
    <w:multiLevelType w:val="hybridMultilevel"/>
    <w:tmpl w:val="CB669A9A"/>
    <w:lvl w:ilvl="0" w:tplc="5FB28532">
      <w:start w:val="1"/>
      <w:numFmt w:val="upperRoman"/>
      <w:pStyle w:val="Titre4"/>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347E7A84"/>
    <w:multiLevelType w:val="hybridMultilevel"/>
    <w:tmpl w:val="619E834C"/>
    <w:lvl w:ilvl="0" w:tplc="805E2DB8">
      <w:start w:val="1"/>
      <w:numFmt w:val="decimal"/>
      <w:pStyle w:val="TitreChap"/>
      <w:lvlText w:val="Chapitre %1 "/>
      <w:lvlJc w:val="left"/>
      <w:pPr>
        <w:ind w:left="720" w:hanging="360"/>
      </w:pPr>
      <w:rPr>
        <w:rFonts w:hint="default"/>
        <w:color w:val="2F549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9D6B98"/>
    <w:multiLevelType w:val="hybridMultilevel"/>
    <w:tmpl w:val="DDC8C038"/>
    <w:lvl w:ilvl="0" w:tplc="882690F4">
      <w:start w:val="1"/>
      <w:numFmt w:val="decimal"/>
      <w:pStyle w:val="Titre10"/>
      <w:lvlText w:val="%1."/>
      <w:lvlJc w:val="left"/>
      <w:pPr>
        <w:ind w:left="720" w:hanging="360"/>
      </w:pPr>
      <w:rPr>
        <w:rFonts w:hint="default"/>
        <w:b/>
        <w:i w:val="0"/>
        <w:color w:val="2E74B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14C0A61"/>
    <w:multiLevelType w:val="hybridMultilevel"/>
    <w:tmpl w:val="1262A184"/>
    <w:lvl w:ilvl="0" w:tplc="94806FDC">
      <w:start w:val="1"/>
      <w:numFmt w:val="bullet"/>
      <w:pStyle w:val="List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862823"/>
    <w:multiLevelType w:val="hybridMultilevel"/>
    <w:tmpl w:val="F5B48976"/>
    <w:lvl w:ilvl="0" w:tplc="0A7A493A">
      <w:start w:val="1"/>
      <w:numFmt w:val="bullet"/>
      <w:pStyle w:val="ListTab"/>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Aria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Arial"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Arial"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5FF204BD"/>
    <w:multiLevelType w:val="hybridMultilevel"/>
    <w:tmpl w:val="CDC6B6AC"/>
    <w:lvl w:ilvl="0" w:tplc="2DEE64C8">
      <w:start w:val="1"/>
      <w:numFmt w:val="bullet"/>
      <w:pStyle w:val="TitreList2"/>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Arial"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61EF4F8D"/>
    <w:multiLevelType w:val="hybridMultilevel"/>
    <w:tmpl w:val="47285A26"/>
    <w:lvl w:ilvl="0" w:tplc="D2CA2FE4">
      <w:start w:val="1"/>
      <w:numFmt w:val="upperLetter"/>
      <w:pStyle w:val="Titre5"/>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64DD2CC5"/>
    <w:multiLevelType w:val="hybridMultilevel"/>
    <w:tmpl w:val="2132E306"/>
    <w:lvl w:ilvl="0" w:tplc="23BE9F94">
      <w:start w:val="1"/>
      <w:numFmt w:val="decimal"/>
      <w:pStyle w:val="Titre1"/>
      <w:lvlText w:val="%1."/>
      <w:lvlJc w:val="left"/>
      <w:pPr>
        <w:ind w:left="720" w:hanging="360"/>
      </w:pPr>
      <w:rPr>
        <w:rFonts w:hint="default"/>
        <w:b/>
        <w:i w:val="0"/>
        <w:color w:val="2E74B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7E623BA"/>
    <w:multiLevelType w:val="hybridMultilevel"/>
    <w:tmpl w:val="A462B706"/>
    <w:lvl w:ilvl="0" w:tplc="E5187E68">
      <w:start w:val="1"/>
      <w:numFmt w:val="bullet"/>
      <w:pStyle w:val="TitreList1"/>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344500"/>
    <w:multiLevelType w:val="hybridMultilevel"/>
    <w:tmpl w:val="EA183B00"/>
    <w:lvl w:ilvl="0" w:tplc="B7667C80">
      <w:start w:val="1"/>
      <w:numFmt w:val="bullet"/>
      <w:pStyle w:val="List2F"/>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CD1800"/>
    <w:multiLevelType w:val="hybridMultilevel"/>
    <w:tmpl w:val="E2C2D88C"/>
    <w:lvl w:ilvl="0" w:tplc="EC9A8D9A">
      <w:start w:val="1"/>
      <w:numFmt w:val="bullet"/>
      <w:pStyle w:val="Titre3"/>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Arial"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6415F4B"/>
    <w:multiLevelType w:val="hybridMultilevel"/>
    <w:tmpl w:val="29947E80"/>
    <w:lvl w:ilvl="0" w:tplc="7DC462B4">
      <w:start w:val="1"/>
      <w:numFmt w:val="bullet"/>
      <w:pStyle w:val="Titre8"/>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013E50"/>
    <w:multiLevelType w:val="hybridMultilevel"/>
    <w:tmpl w:val="85848C48"/>
    <w:lvl w:ilvl="0" w:tplc="FAE4C834">
      <w:start w:val="1"/>
      <w:numFmt w:val="bullet"/>
      <w:pStyle w:val="Model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B06825"/>
    <w:multiLevelType w:val="multilevel"/>
    <w:tmpl w:val="7BEA3B4C"/>
    <w:lvl w:ilvl="0">
      <w:start w:val="1"/>
      <w:numFmt w:val="decimal"/>
      <w:pStyle w:val="TitrePartie"/>
      <w:suff w:val="space"/>
      <w:lvlText w:val="Partie %1"/>
      <w:lvlJc w:val="left"/>
      <w:pPr>
        <w:ind w:left="0" w:firstLine="0"/>
      </w:pPr>
      <w:rPr>
        <w:rFonts w:hint="default"/>
        <w:color w:val="808080"/>
        <w:sz w:val="36"/>
      </w:rPr>
    </w:lvl>
    <w:lvl w:ilvl="1">
      <w:start w:val="1"/>
      <w:numFmt w:val="decimal"/>
      <w:suff w:val="nothing"/>
      <w:lvlText w:val="Sous-Partie %2"/>
      <w:lvlJc w:val="left"/>
      <w:pPr>
        <w:ind w:left="0" w:firstLine="0"/>
      </w:pPr>
      <w:rPr>
        <w:rFonts w:hint="default"/>
        <w:caps/>
        <w:color w:val="808080"/>
        <w:sz w:val="30"/>
      </w:rPr>
    </w:lvl>
    <w:lvl w:ilvl="2">
      <w:start w:val="1"/>
      <w:numFmt w:val="decimal"/>
      <w:pStyle w:val="Titre30"/>
      <w:suff w:val="nothing"/>
      <w:lvlText w:val="Titre %3"/>
      <w:lvlJc w:val="left"/>
      <w:pPr>
        <w:ind w:left="0" w:firstLine="0"/>
      </w:pPr>
      <w:rPr>
        <w:rFonts w:hint="default"/>
      </w:rPr>
    </w:lvl>
    <w:lvl w:ilvl="3">
      <w:start w:val="1"/>
      <w:numFmt w:val="decimal"/>
      <w:pStyle w:val="Titre40"/>
      <w:suff w:val="nothing"/>
      <w:lvlText w:val="Sous-Titre %4"/>
      <w:lvlJc w:val="left"/>
      <w:pPr>
        <w:ind w:left="0" w:firstLine="0"/>
      </w:pPr>
      <w:rPr>
        <w:rFonts w:hint="default"/>
      </w:rPr>
    </w:lvl>
    <w:lvl w:ilvl="4">
      <w:start w:val="1"/>
      <w:numFmt w:val="decimal"/>
      <w:pStyle w:val="Titre50"/>
      <w:suff w:val="nothing"/>
      <w:lvlText w:val="Chapitre %5"/>
      <w:lvlJc w:val="left"/>
      <w:pPr>
        <w:ind w:left="0" w:firstLine="0"/>
      </w:pPr>
      <w:rPr>
        <w:rFonts w:hint="default"/>
      </w:rPr>
    </w:lvl>
    <w:lvl w:ilvl="5">
      <w:start w:val="1"/>
      <w:numFmt w:val="decimal"/>
      <w:pStyle w:val="Titre60"/>
      <w:suff w:val="nothing"/>
      <w:lvlText w:val="Section %6"/>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0"/>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20" w15:restartNumberingAfterBreak="0">
    <w:nsid w:val="7C8D06CA"/>
    <w:multiLevelType w:val="hybridMultilevel"/>
    <w:tmpl w:val="21481E9C"/>
    <w:lvl w:ilvl="0" w:tplc="7BDAE8F0">
      <w:start w:val="1"/>
      <w:numFmt w:val="lowerLetter"/>
      <w:pStyle w:val="Titre70"/>
      <w:lvlText w:val="%1."/>
      <w:lvlJc w:val="left"/>
      <w:pPr>
        <w:ind w:left="720" w:hanging="360"/>
      </w:pPr>
      <w:rPr>
        <w:rFonts w:hint="default"/>
        <w:color w:val="00B0F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70370013">
    <w:abstractNumId w:val="4"/>
  </w:num>
  <w:num w:numId="2" w16cid:durableId="368336385">
    <w:abstractNumId w:val="9"/>
  </w:num>
  <w:num w:numId="3" w16cid:durableId="1069577602">
    <w:abstractNumId w:val="0"/>
  </w:num>
  <w:num w:numId="4" w16cid:durableId="929504384">
    <w:abstractNumId w:val="5"/>
  </w:num>
  <w:num w:numId="5" w16cid:durableId="1713919683">
    <w:abstractNumId w:val="15"/>
  </w:num>
  <w:num w:numId="6" w16cid:durableId="1094206966">
    <w:abstractNumId w:val="2"/>
  </w:num>
  <w:num w:numId="7" w16cid:durableId="1903054144">
    <w:abstractNumId w:val="10"/>
  </w:num>
  <w:num w:numId="8" w16cid:durableId="963582115">
    <w:abstractNumId w:val="18"/>
  </w:num>
  <w:num w:numId="9" w16cid:durableId="33702198">
    <w:abstractNumId w:val="15"/>
  </w:num>
  <w:num w:numId="10" w16cid:durableId="622423878">
    <w:abstractNumId w:val="19"/>
  </w:num>
  <w:num w:numId="11" w16cid:durableId="592514845">
    <w:abstractNumId w:val="19"/>
  </w:num>
  <w:num w:numId="12" w16cid:durableId="328290578">
    <w:abstractNumId w:val="19"/>
  </w:num>
  <w:num w:numId="13" w16cid:durableId="1957058286">
    <w:abstractNumId w:val="19"/>
  </w:num>
  <w:num w:numId="14" w16cid:durableId="752241055">
    <w:abstractNumId w:val="19"/>
  </w:num>
  <w:num w:numId="15" w16cid:durableId="1646356436">
    <w:abstractNumId w:val="19"/>
  </w:num>
  <w:num w:numId="16" w16cid:durableId="579214608">
    <w:abstractNumId w:val="19"/>
  </w:num>
  <w:num w:numId="17" w16cid:durableId="1102187033">
    <w:abstractNumId w:val="13"/>
  </w:num>
  <w:num w:numId="18" w16cid:durableId="1686707477">
    <w:abstractNumId w:val="8"/>
  </w:num>
  <w:num w:numId="19" w16cid:durableId="2065172592">
    <w:abstractNumId w:val="16"/>
  </w:num>
  <w:num w:numId="20" w16cid:durableId="1236552166">
    <w:abstractNumId w:val="6"/>
  </w:num>
  <w:num w:numId="21" w16cid:durableId="131335091">
    <w:abstractNumId w:val="12"/>
  </w:num>
  <w:num w:numId="22" w16cid:durableId="1851481174">
    <w:abstractNumId w:val="1"/>
  </w:num>
  <w:num w:numId="23" w16cid:durableId="1279069769">
    <w:abstractNumId w:val="20"/>
  </w:num>
  <w:num w:numId="24" w16cid:durableId="2137286480">
    <w:abstractNumId w:val="17"/>
  </w:num>
  <w:num w:numId="25" w16cid:durableId="553471993">
    <w:abstractNumId w:val="7"/>
  </w:num>
  <w:num w:numId="26" w16cid:durableId="1868836418">
    <w:abstractNumId w:val="14"/>
  </w:num>
  <w:num w:numId="27" w16cid:durableId="621425445">
    <w:abstractNumId w:val="11"/>
  </w:num>
  <w:num w:numId="28" w16cid:durableId="449053027">
    <w:abstractNumId w:val="19"/>
  </w:num>
  <w:num w:numId="29" w16cid:durableId="1831943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AB"/>
    <w:rsid w:val="001B1188"/>
    <w:rsid w:val="008C7FAB"/>
    <w:rsid w:val="00C408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41E1"/>
  <w15:chartTrackingRefBased/>
  <w15:docId w15:val="{8E1A4405-4068-4933-B9D4-BAC387F1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92"/>
  </w:style>
  <w:style w:type="paragraph" w:styleId="Titre11">
    <w:name w:val="heading 1"/>
    <w:basedOn w:val="Normal"/>
    <w:next w:val="Normal"/>
    <w:link w:val="Titre1Car"/>
    <w:qFormat/>
    <w:rsid w:val="00C40892"/>
    <w:pPr>
      <w:keepNext/>
      <w:spacing w:before="240" w:after="60"/>
      <w:outlineLvl w:val="0"/>
    </w:pPr>
    <w:rPr>
      <w:rFonts w:ascii="Calibri Light" w:eastAsia="Times New Roman" w:hAnsi="Calibri Light"/>
      <w:b/>
      <w:bCs/>
      <w:color w:val="DEEAF6"/>
      <w:kern w:val="32"/>
      <w:sz w:val="32"/>
      <w:szCs w:val="32"/>
    </w:rPr>
  </w:style>
  <w:style w:type="paragraph" w:styleId="Titre30">
    <w:name w:val="heading 3"/>
    <w:basedOn w:val="Normal"/>
    <w:next w:val="Normal"/>
    <w:link w:val="Titre3Car"/>
    <w:unhideWhenUsed/>
    <w:qFormat/>
    <w:rsid w:val="00C40892"/>
    <w:pPr>
      <w:keepNext/>
      <w:numPr>
        <w:ilvl w:val="2"/>
        <w:numId w:val="28"/>
      </w:numPr>
      <w:spacing w:before="240" w:after="60"/>
      <w:outlineLvl w:val="2"/>
    </w:pPr>
    <w:rPr>
      <w:rFonts w:ascii="Cambria" w:eastAsia="Times New Roman" w:hAnsi="Cambria"/>
      <w:b/>
      <w:bCs/>
      <w:color w:val="C6D9F1"/>
      <w:sz w:val="26"/>
      <w:szCs w:val="26"/>
    </w:rPr>
  </w:style>
  <w:style w:type="paragraph" w:styleId="Titre40">
    <w:name w:val="heading 4"/>
    <w:basedOn w:val="Normal"/>
    <w:next w:val="Normal"/>
    <w:link w:val="Titre4Car"/>
    <w:semiHidden/>
    <w:unhideWhenUsed/>
    <w:qFormat/>
    <w:rsid w:val="00C40892"/>
    <w:pPr>
      <w:keepNext/>
      <w:numPr>
        <w:ilvl w:val="3"/>
        <w:numId w:val="28"/>
      </w:numPr>
      <w:spacing w:before="240" w:after="60"/>
      <w:outlineLvl w:val="3"/>
    </w:pPr>
    <w:rPr>
      <w:rFonts w:eastAsia="Times New Roman"/>
      <w:b/>
      <w:bCs/>
      <w:szCs w:val="28"/>
    </w:rPr>
  </w:style>
  <w:style w:type="paragraph" w:styleId="Titre50">
    <w:name w:val="heading 5"/>
    <w:basedOn w:val="Normal"/>
    <w:next w:val="Normal"/>
    <w:link w:val="Titre5Car"/>
    <w:semiHidden/>
    <w:unhideWhenUsed/>
    <w:qFormat/>
    <w:rsid w:val="00C40892"/>
    <w:pPr>
      <w:numPr>
        <w:ilvl w:val="4"/>
        <w:numId w:val="28"/>
      </w:numPr>
      <w:spacing w:before="240" w:after="60"/>
      <w:outlineLvl w:val="4"/>
    </w:pPr>
    <w:rPr>
      <w:rFonts w:eastAsia="Times New Roman"/>
      <w:b/>
      <w:bCs/>
      <w:i/>
      <w:iCs/>
      <w:sz w:val="26"/>
      <w:szCs w:val="26"/>
    </w:rPr>
  </w:style>
  <w:style w:type="paragraph" w:styleId="Titre60">
    <w:name w:val="heading 6"/>
    <w:basedOn w:val="Normal"/>
    <w:next w:val="Normal"/>
    <w:link w:val="Titre6Car"/>
    <w:unhideWhenUsed/>
    <w:qFormat/>
    <w:rsid w:val="00C40892"/>
    <w:pPr>
      <w:numPr>
        <w:ilvl w:val="5"/>
        <w:numId w:val="28"/>
      </w:numPr>
      <w:spacing w:before="240" w:after="60"/>
      <w:outlineLvl w:val="5"/>
    </w:pPr>
    <w:rPr>
      <w:rFonts w:eastAsia="Times New Roman"/>
      <w:b/>
      <w:bCs/>
      <w:color w:val="C6D9F1"/>
    </w:rPr>
  </w:style>
  <w:style w:type="paragraph" w:styleId="Titre7">
    <w:name w:val="heading 7"/>
    <w:basedOn w:val="Normal"/>
    <w:next w:val="Normal"/>
    <w:link w:val="Titre7Car"/>
    <w:semiHidden/>
    <w:unhideWhenUsed/>
    <w:qFormat/>
    <w:rsid w:val="00C40892"/>
    <w:pPr>
      <w:numPr>
        <w:ilvl w:val="6"/>
        <w:numId w:val="28"/>
      </w:numPr>
      <w:spacing w:before="240" w:after="60"/>
      <w:outlineLvl w:val="6"/>
    </w:pPr>
    <w:rPr>
      <w:rFonts w:eastAsia="Times New Roman"/>
    </w:rPr>
  </w:style>
  <w:style w:type="paragraph" w:styleId="Titre80">
    <w:name w:val="heading 8"/>
    <w:basedOn w:val="Normal"/>
    <w:next w:val="Normal"/>
    <w:link w:val="Titre8Car"/>
    <w:semiHidden/>
    <w:unhideWhenUsed/>
    <w:qFormat/>
    <w:rsid w:val="00C40892"/>
    <w:pPr>
      <w:numPr>
        <w:ilvl w:val="7"/>
        <w:numId w:val="28"/>
      </w:numPr>
      <w:spacing w:before="240" w:after="60"/>
      <w:outlineLvl w:val="7"/>
    </w:pPr>
    <w:rPr>
      <w:rFonts w:eastAsia="Times New Roman"/>
      <w:i/>
      <w:iCs/>
    </w:rPr>
  </w:style>
  <w:style w:type="paragraph" w:styleId="Titre9">
    <w:name w:val="heading 9"/>
    <w:basedOn w:val="Normal"/>
    <w:next w:val="Normal"/>
    <w:link w:val="Titre9Car"/>
    <w:semiHidden/>
    <w:unhideWhenUsed/>
    <w:qFormat/>
    <w:rsid w:val="00C40892"/>
    <w:pPr>
      <w:numPr>
        <w:ilvl w:val="8"/>
        <w:numId w:val="28"/>
      </w:numPr>
      <w:spacing w:before="240" w:after="60"/>
      <w:outlineLvl w:val="8"/>
    </w:pPr>
    <w:rPr>
      <w:rFonts w:ascii="Cambria" w:eastAsia="Times New Roman"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Anx2">
    <w:name w:val="TitreAnx2"/>
    <w:basedOn w:val="TitreAnx1"/>
    <w:qFormat/>
    <w:rsid w:val="00C40892"/>
    <w:pPr>
      <w:pageBreakBefore w:val="0"/>
      <w:shd w:val="clear" w:color="auto" w:fill="95B3D7"/>
    </w:pPr>
    <w:rPr>
      <w:sz w:val="24"/>
    </w:rPr>
  </w:style>
  <w:style w:type="paragraph" w:customStyle="1" w:styleId="TitreAnx3">
    <w:name w:val="TitreAnx3"/>
    <w:basedOn w:val="TitreAnx2"/>
    <w:qFormat/>
    <w:rsid w:val="00C40892"/>
    <w:pPr>
      <w:shd w:val="clear" w:color="auto" w:fill="B8CCE4"/>
    </w:pPr>
    <w:rPr>
      <w:color w:val="365F91"/>
    </w:rPr>
  </w:style>
  <w:style w:type="paragraph" w:customStyle="1" w:styleId="TitreAnx1">
    <w:name w:val="TitreAnx1"/>
    <w:basedOn w:val="Titre3"/>
    <w:qFormat/>
    <w:rsid w:val="00C40892"/>
    <w:pPr>
      <w:numPr>
        <w:numId w:val="0"/>
      </w:numPr>
      <w:pBdr>
        <w:bottom w:val="single" w:sz="8" w:space="1" w:color="365F91"/>
      </w:pBdr>
      <w:shd w:val="solid" w:color="365F91" w:fill="auto"/>
      <w:jc w:val="center"/>
    </w:pPr>
    <w:rPr>
      <w:b w:val="0"/>
      <w:color w:val="FFFFFF"/>
      <w:sz w:val="26"/>
    </w:rPr>
  </w:style>
  <w:style w:type="character" w:styleId="Appelnotedebasdep">
    <w:name w:val="footnote reference"/>
    <w:semiHidden/>
    <w:rsid w:val="00C40892"/>
    <w:rPr>
      <w:vertAlign w:val="superscript"/>
    </w:rPr>
  </w:style>
  <w:style w:type="paragraph" w:customStyle="1" w:styleId="AutoGenISBN">
    <w:name w:val="AutoGenISBN"/>
    <w:basedOn w:val="Normal"/>
    <w:rsid w:val="00C40892"/>
    <w:pPr>
      <w:spacing w:before="100" w:beforeAutospacing="1" w:after="100" w:afterAutospacing="1"/>
    </w:pPr>
    <w:rPr>
      <w:rFonts w:ascii="Arial" w:hAnsi="Arial"/>
    </w:rPr>
  </w:style>
  <w:style w:type="paragraph" w:customStyle="1" w:styleId="Bib1">
    <w:name w:val="Bib1"/>
    <w:basedOn w:val="Normal"/>
    <w:rsid w:val="00C40892"/>
    <w:pPr>
      <w:spacing w:before="100" w:beforeAutospacing="1" w:after="100" w:afterAutospacing="1"/>
    </w:pPr>
    <w:rPr>
      <w:sz w:val="18"/>
    </w:rPr>
  </w:style>
  <w:style w:type="character" w:customStyle="1" w:styleId="cexposant">
    <w:name w:val="cexposant"/>
    <w:basedOn w:val="Policepardfaut"/>
    <w:rsid w:val="00C40892"/>
  </w:style>
  <w:style w:type="character" w:customStyle="1" w:styleId="CodeCouleur">
    <w:name w:val="CodeCouleur"/>
    <w:uiPriority w:val="1"/>
    <w:qFormat/>
    <w:rsid w:val="00C40892"/>
    <w:rPr>
      <w:color w:val="auto"/>
      <w:bdr w:val="none" w:sz="0" w:space="0" w:color="auto"/>
      <w:shd w:val="clear" w:color="auto" w:fill="9CC2E5"/>
    </w:rPr>
  </w:style>
  <w:style w:type="paragraph" w:customStyle="1" w:styleId="Coll">
    <w:name w:val="Coll"/>
    <w:qFormat/>
    <w:rsid w:val="00C40892"/>
    <w:pPr>
      <w:spacing w:after="0" w:line="240" w:lineRule="auto"/>
    </w:pPr>
    <w:rPr>
      <w:rFonts w:ascii="Arial" w:eastAsia="Calibri" w:hAnsi="Arial" w:cs="Times New Roman"/>
    </w:rPr>
  </w:style>
  <w:style w:type="paragraph" w:styleId="Commentaire">
    <w:name w:val="annotation text"/>
    <w:basedOn w:val="Normal"/>
    <w:link w:val="CommentaireCar"/>
    <w:semiHidden/>
    <w:unhideWhenUsed/>
    <w:rsid w:val="00C40892"/>
    <w:rPr>
      <w:sz w:val="20"/>
      <w:szCs w:val="20"/>
    </w:rPr>
  </w:style>
  <w:style w:type="character" w:customStyle="1" w:styleId="CommentaireCar">
    <w:name w:val="Commentaire Car"/>
    <w:basedOn w:val="Policepardfaut"/>
    <w:link w:val="Commentaire"/>
    <w:semiHidden/>
    <w:rsid w:val="00C40892"/>
    <w:rPr>
      <w:sz w:val="20"/>
      <w:szCs w:val="20"/>
    </w:rPr>
  </w:style>
  <w:style w:type="paragraph" w:customStyle="1" w:styleId="coupe">
    <w:name w:val="coupe"/>
    <w:basedOn w:val="Normal"/>
    <w:rsid w:val="00C40892"/>
    <w:pPr>
      <w:shd w:val="clear" w:color="auto" w:fill="E36C0A"/>
      <w:spacing w:before="100" w:beforeAutospacing="1" w:after="100" w:afterAutospacing="1" w:line="120" w:lineRule="auto"/>
    </w:pPr>
    <w:rPr>
      <w:color w:val="FFFFFF"/>
    </w:rPr>
  </w:style>
  <w:style w:type="paragraph" w:customStyle="1" w:styleId="coupeNI">
    <w:name w:val="coupe_NI"/>
    <w:basedOn w:val="Normal"/>
    <w:rsid w:val="00C40892"/>
    <w:pPr>
      <w:shd w:val="clear" w:color="auto" w:fill="7030A0"/>
      <w:spacing w:before="100" w:beforeAutospacing="1" w:after="100" w:afterAutospacing="1"/>
    </w:pPr>
    <w:rPr>
      <w:color w:val="FFFFFF"/>
    </w:rPr>
  </w:style>
  <w:style w:type="paragraph" w:customStyle="1" w:styleId="TitreDocAuteur">
    <w:name w:val="TitreDocAuteur"/>
    <w:basedOn w:val="Normal"/>
    <w:qFormat/>
    <w:rsid w:val="00C40892"/>
    <w:pPr>
      <w:ind w:left="4536"/>
    </w:pPr>
    <w:rPr>
      <w:b/>
    </w:rPr>
  </w:style>
  <w:style w:type="paragraph" w:customStyle="1" w:styleId="TitreDocGen">
    <w:name w:val="TitreDocGen"/>
    <w:basedOn w:val="TitreDocAuteur"/>
    <w:qFormat/>
    <w:rsid w:val="00C40892"/>
    <w:pPr>
      <w:jc w:val="center"/>
    </w:pPr>
  </w:style>
  <w:style w:type="paragraph" w:customStyle="1" w:styleId="TitreDocTitre">
    <w:name w:val="TitreDocTitre"/>
    <w:basedOn w:val="TitreDocGen"/>
    <w:qFormat/>
    <w:rsid w:val="00C40892"/>
    <w:pPr>
      <w:ind w:left="0"/>
      <w:jc w:val="left"/>
    </w:pPr>
    <w:rPr>
      <w:b w:val="0"/>
    </w:rPr>
  </w:style>
  <w:style w:type="paragraph" w:customStyle="1" w:styleId="Formule">
    <w:name w:val="Formule"/>
    <w:basedOn w:val="TitreDocTitre"/>
    <w:qFormat/>
    <w:rsid w:val="00C40892"/>
  </w:style>
  <w:style w:type="paragraph" w:customStyle="1" w:styleId="Reference">
    <w:name w:val="Reference"/>
    <w:basedOn w:val="Formule"/>
    <w:qFormat/>
    <w:rsid w:val="00C40892"/>
    <w:rPr>
      <w:b/>
    </w:rPr>
  </w:style>
  <w:style w:type="paragraph" w:customStyle="1" w:styleId="DateChrono">
    <w:name w:val="DateChrono"/>
    <w:basedOn w:val="Reference"/>
    <w:qFormat/>
    <w:rsid w:val="00C40892"/>
    <w:rPr>
      <w:b w:val="0"/>
    </w:rPr>
  </w:style>
  <w:style w:type="paragraph" w:customStyle="1" w:styleId="DirCol">
    <w:name w:val="DirCol"/>
    <w:basedOn w:val="Normal"/>
    <w:rsid w:val="00C40892"/>
    <w:pPr>
      <w:spacing w:before="100" w:beforeAutospacing="1" w:after="100" w:afterAutospacing="1"/>
    </w:pPr>
    <w:rPr>
      <w:rFonts w:ascii="Arial" w:hAnsi="Arial"/>
    </w:rPr>
  </w:style>
  <w:style w:type="paragraph" w:customStyle="1" w:styleId="DirColFonc">
    <w:name w:val="DirColFonc"/>
    <w:basedOn w:val="Normal"/>
    <w:rsid w:val="00C40892"/>
    <w:pPr>
      <w:spacing w:before="100" w:beforeAutospacing="1" w:after="100" w:afterAutospacing="1"/>
    </w:pPr>
    <w:rPr>
      <w:rFonts w:ascii="Arial" w:hAnsi="Arial"/>
    </w:rPr>
  </w:style>
  <w:style w:type="paragraph" w:customStyle="1" w:styleId="Edition">
    <w:name w:val="Edition"/>
    <w:basedOn w:val="Normal"/>
    <w:rsid w:val="00C40892"/>
    <w:pPr>
      <w:spacing w:before="100" w:beforeAutospacing="1" w:after="100" w:afterAutospacing="1"/>
    </w:pPr>
    <w:rPr>
      <w:rFonts w:ascii="Arial" w:hAnsi="Arial"/>
      <w:sz w:val="32"/>
    </w:rPr>
  </w:style>
  <w:style w:type="paragraph" w:customStyle="1" w:styleId="Figure">
    <w:name w:val="Figure"/>
    <w:basedOn w:val="Normal"/>
    <w:rsid w:val="00C40892"/>
    <w:pPr>
      <w:spacing w:before="100" w:beforeAutospacing="1" w:after="100" w:afterAutospacing="1"/>
      <w:jc w:val="center"/>
    </w:pPr>
    <w:rPr>
      <w:rFonts w:ascii="Arial" w:hAnsi="Arial"/>
      <w:b/>
      <w:color w:val="365F91"/>
    </w:rPr>
  </w:style>
  <w:style w:type="paragraph" w:customStyle="1" w:styleId="FonctListeAut">
    <w:name w:val="FonctListeAut"/>
    <w:basedOn w:val="Normal"/>
    <w:rsid w:val="00C40892"/>
    <w:pPr>
      <w:spacing w:before="100" w:beforeAutospacing="1" w:after="100" w:afterAutospacing="1"/>
    </w:pPr>
    <w:rPr>
      <w:rFonts w:ascii="Arial" w:hAnsi="Arial"/>
      <w:sz w:val="20"/>
    </w:rPr>
  </w:style>
  <w:style w:type="paragraph" w:customStyle="1" w:styleId="FootnoteText">
    <w:name w:val="FootnoteText"/>
    <w:basedOn w:val="Normal"/>
    <w:rsid w:val="00C40892"/>
    <w:pPr>
      <w:spacing w:before="100" w:beforeAutospacing="1" w:after="100" w:afterAutospacing="1"/>
    </w:pPr>
    <w:rPr>
      <w:color w:val="943634"/>
    </w:rPr>
  </w:style>
  <w:style w:type="paragraph" w:customStyle="1" w:styleId="image">
    <w:name w:val="image"/>
    <w:basedOn w:val="Normal"/>
    <w:rsid w:val="00C40892"/>
    <w:pPr>
      <w:shd w:val="clear" w:color="auto" w:fill="FFFF00"/>
      <w:spacing w:before="100" w:beforeAutospacing="1" w:after="100" w:afterAutospacing="1"/>
    </w:pPr>
    <w:rPr>
      <w:rFonts w:ascii="Arial" w:hAnsi="Arial"/>
    </w:rPr>
  </w:style>
  <w:style w:type="paragraph" w:customStyle="1" w:styleId="imagepapier">
    <w:name w:val="image_papier"/>
    <w:basedOn w:val="image"/>
    <w:qFormat/>
    <w:rsid w:val="00C40892"/>
  </w:style>
  <w:style w:type="paragraph" w:customStyle="1" w:styleId="Ind1">
    <w:name w:val="Ind1"/>
    <w:basedOn w:val="Normal"/>
    <w:rsid w:val="00C40892"/>
    <w:pPr>
      <w:spacing w:before="100" w:beforeAutospacing="1" w:after="100" w:afterAutospacing="1"/>
    </w:pPr>
    <w:rPr>
      <w:rFonts w:ascii="Arial" w:hAnsi="Arial"/>
      <w:b/>
      <w:sz w:val="18"/>
    </w:rPr>
  </w:style>
  <w:style w:type="paragraph" w:customStyle="1" w:styleId="Ind2">
    <w:name w:val="Ind2"/>
    <w:basedOn w:val="Normal"/>
    <w:rsid w:val="00C40892"/>
    <w:pPr>
      <w:spacing w:before="100" w:beforeAutospacing="1" w:after="100" w:afterAutospacing="1"/>
    </w:pPr>
    <w:rPr>
      <w:rFonts w:ascii="Arial" w:hAnsi="Arial"/>
      <w:sz w:val="18"/>
    </w:rPr>
  </w:style>
  <w:style w:type="paragraph" w:customStyle="1" w:styleId="Ind3">
    <w:name w:val="Ind3"/>
    <w:basedOn w:val="Normal"/>
    <w:rsid w:val="00C40892"/>
    <w:pPr>
      <w:numPr>
        <w:numId w:val="1"/>
      </w:numPr>
      <w:spacing w:before="100" w:beforeAutospacing="1" w:after="100" w:afterAutospacing="1"/>
    </w:pPr>
    <w:rPr>
      <w:rFonts w:ascii="Arial" w:hAnsi="Arial"/>
      <w:sz w:val="18"/>
    </w:rPr>
  </w:style>
  <w:style w:type="paragraph" w:customStyle="1" w:styleId="LettreInd">
    <w:name w:val="LettreInd"/>
    <w:basedOn w:val="Normal"/>
    <w:rsid w:val="00C40892"/>
    <w:pPr>
      <w:pBdr>
        <w:bottom w:val="single" w:sz="8" w:space="1" w:color="auto"/>
      </w:pBdr>
      <w:spacing w:before="100" w:beforeAutospacing="1" w:after="100" w:afterAutospacing="1"/>
    </w:pPr>
    <w:rPr>
      <w:rFonts w:ascii="Arial" w:hAnsi="Arial"/>
      <w:b/>
      <w:color w:val="365F91"/>
    </w:rPr>
  </w:style>
  <w:style w:type="character" w:styleId="Lienhypertexte">
    <w:name w:val="Hyperlink"/>
    <w:rsid w:val="00C40892"/>
    <w:rPr>
      <w:color w:val="0563C1"/>
      <w:u w:val="single"/>
    </w:rPr>
  </w:style>
  <w:style w:type="paragraph" w:customStyle="1" w:styleId="TitreTabmat">
    <w:name w:val="TitreTabmat"/>
    <w:basedOn w:val="Normal"/>
    <w:rsid w:val="00C40892"/>
    <w:pPr>
      <w:pageBreakBefore/>
      <w:spacing w:before="100" w:beforeAutospacing="1" w:after="100" w:afterAutospacing="1"/>
    </w:pPr>
    <w:rPr>
      <w:rFonts w:ascii="Arial" w:hAnsi="Arial"/>
      <w:b/>
      <w:color w:val="365F91"/>
      <w:sz w:val="30"/>
    </w:rPr>
  </w:style>
  <w:style w:type="paragraph" w:customStyle="1" w:styleId="PartieModele">
    <w:name w:val="PartieModele"/>
    <w:basedOn w:val="TitreTabmat"/>
    <w:qFormat/>
    <w:rsid w:val="00C40892"/>
  </w:style>
  <w:style w:type="paragraph" w:customStyle="1" w:styleId="liensmasques">
    <w:name w:val="liensmasques"/>
    <w:basedOn w:val="PartieModele"/>
    <w:qFormat/>
    <w:rsid w:val="00C40892"/>
    <w:rPr>
      <w:rFonts w:ascii="Calibri" w:hAnsi="Calibri"/>
      <w:color w:val="auto"/>
      <w:sz w:val="22"/>
    </w:rPr>
  </w:style>
  <w:style w:type="paragraph" w:customStyle="1" w:styleId="List1">
    <w:name w:val="List1"/>
    <w:basedOn w:val="Normal"/>
    <w:rsid w:val="00C40892"/>
    <w:pPr>
      <w:numPr>
        <w:numId w:val="2"/>
      </w:numPr>
      <w:spacing w:before="100" w:beforeAutospacing="1" w:after="100" w:afterAutospacing="1"/>
    </w:pPr>
    <w:rPr>
      <w:rFonts w:ascii="Arial" w:hAnsi="Arial"/>
      <w:sz w:val="20"/>
    </w:rPr>
  </w:style>
  <w:style w:type="paragraph" w:customStyle="1" w:styleId="List1F">
    <w:name w:val="List1F"/>
    <w:basedOn w:val="Normal"/>
    <w:qFormat/>
    <w:rsid w:val="00C40892"/>
    <w:pPr>
      <w:numPr>
        <w:numId w:val="3"/>
      </w:numPr>
      <w:pBdr>
        <w:left w:val="single" w:sz="4" w:space="4" w:color="auto"/>
      </w:pBdr>
    </w:pPr>
    <w:rPr>
      <w:sz w:val="18"/>
    </w:rPr>
  </w:style>
  <w:style w:type="paragraph" w:customStyle="1" w:styleId="List2">
    <w:name w:val="List2"/>
    <w:basedOn w:val="Normal"/>
    <w:rsid w:val="00C40892"/>
    <w:pPr>
      <w:numPr>
        <w:numId w:val="4"/>
      </w:numPr>
      <w:spacing w:before="100" w:beforeAutospacing="1" w:after="100" w:afterAutospacing="1"/>
    </w:pPr>
    <w:rPr>
      <w:rFonts w:ascii="Arial" w:hAnsi="Arial"/>
      <w:sz w:val="20"/>
    </w:rPr>
  </w:style>
  <w:style w:type="paragraph" w:customStyle="1" w:styleId="List2F">
    <w:name w:val="List2F"/>
    <w:basedOn w:val="List1F"/>
    <w:qFormat/>
    <w:rsid w:val="00C40892"/>
    <w:pPr>
      <w:numPr>
        <w:numId w:val="9"/>
      </w:numPr>
    </w:pPr>
  </w:style>
  <w:style w:type="paragraph" w:customStyle="1" w:styleId="ListDoc">
    <w:name w:val="ListDoc"/>
    <w:basedOn w:val="Normal"/>
    <w:qFormat/>
    <w:rsid w:val="00C40892"/>
    <w:pPr>
      <w:ind w:left="567"/>
    </w:pPr>
  </w:style>
  <w:style w:type="paragraph" w:customStyle="1" w:styleId="ListRetrait">
    <w:name w:val="ListRetrait"/>
    <w:basedOn w:val="List2"/>
    <w:qFormat/>
    <w:rsid w:val="00C40892"/>
    <w:pPr>
      <w:numPr>
        <w:numId w:val="6"/>
      </w:numPr>
    </w:pPr>
  </w:style>
  <w:style w:type="paragraph" w:customStyle="1" w:styleId="ListTab">
    <w:name w:val="ListTab"/>
    <w:basedOn w:val="ListRetrait"/>
    <w:qFormat/>
    <w:rsid w:val="00C40892"/>
    <w:pPr>
      <w:numPr>
        <w:numId w:val="7"/>
      </w:numPr>
    </w:pPr>
  </w:style>
  <w:style w:type="character" w:styleId="Marquedecommentaire">
    <w:name w:val="annotation reference"/>
    <w:basedOn w:val="Policepardfaut"/>
    <w:semiHidden/>
    <w:unhideWhenUsed/>
    <w:rsid w:val="00C40892"/>
    <w:rPr>
      <w:sz w:val="16"/>
      <w:szCs w:val="16"/>
    </w:rPr>
  </w:style>
  <w:style w:type="character" w:customStyle="1" w:styleId="Mentionnonrsolue1">
    <w:name w:val="Mention non résolue1"/>
    <w:basedOn w:val="Policepardfaut"/>
    <w:uiPriority w:val="99"/>
    <w:semiHidden/>
    <w:unhideWhenUsed/>
    <w:rsid w:val="00C40892"/>
    <w:rPr>
      <w:color w:val="605E5C"/>
      <w:shd w:val="clear" w:color="auto" w:fill="E1DFDD"/>
    </w:rPr>
  </w:style>
  <w:style w:type="paragraph" w:customStyle="1" w:styleId="Plan">
    <w:name w:val="Plan"/>
    <w:basedOn w:val="Normal"/>
    <w:rsid w:val="00C40892"/>
    <w:pPr>
      <w:spacing w:before="100" w:beforeAutospacing="1" w:after="100" w:afterAutospacing="1"/>
    </w:pPr>
    <w:rPr>
      <w:rFonts w:ascii="Arial" w:hAnsi="Arial"/>
      <w:b/>
      <w:color w:val="365F91"/>
    </w:rPr>
  </w:style>
  <w:style w:type="paragraph" w:customStyle="1" w:styleId="Modele">
    <w:name w:val="Modele"/>
    <w:basedOn w:val="Plan"/>
    <w:qFormat/>
    <w:rsid w:val="00C40892"/>
    <w:pPr>
      <w:pageBreakBefore/>
      <w:numPr>
        <w:numId w:val="8"/>
      </w:numPr>
    </w:pPr>
    <w:rPr>
      <w:sz w:val="32"/>
    </w:rPr>
  </w:style>
  <w:style w:type="paragraph" w:customStyle="1" w:styleId="ParaNum">
    <w:name w:val="ParaNum"/>
    <w:basedOn w:val="Normal"/>
    <w:rsid w:val="00C40892"/>
    <w:pPr>
      <w:spacing w:before="100" w:beforeAutospacing="1" w:after="100" w:afterAutospacing="1"/>
      <w:jc w:val="both"/>
    </w:pPr>
    <w:rPr>
      <w:rFonts w:ascii="Arial" w:hAnsi="Arial"/>
      <w:sz w:val="20"/>
    </w:rPr>
  </w:style>
  <w:style w:type="paragraph" w:customStyle="1" w:styleId="ParaNumPc">
    <w:name w:val="ParaNumPc"/>
    <w:basedOn w:val="ParaNum"/>
    <w:qFormat/>
    <w:rsid w:val="00C40892"/>
    <w:rPr>
      <w:color w:val="2F5496"/>
    </w:rPr>
  </w:style>
  <w:style w:type="paragraph" w:customStyle="1" w:styleId="TitreModele">
    <w:name w:val="TitreModele"/>
    <w:basedOn w:val="ParaNumPc"/>
    <w:qFormat/>
    <w:rsid w:val="00C40892"/>
    <w:pPr>
      <w:jc w:val="center"/>
    </w:pPr>
    <w:rPr>
      <w:b/>
      <w:color w:val="auto"/>
      <w:sz w:val="30"/>
    </w:rPr>
  </w:style>
  <w:style w:type="paragraph" w:customStyle="1" w:styleId="ModeleNiv0">
    <w:name w:val="ModeleNiv0"/>
    <w:basedOn w:val="TitreModele"/>
    <w:qFormat/>
    <w:rsid w:val="00C40892"/>
    <w:rPr>
      <w:b w:val="0"/>
      <w:sz w:val="22"/>
    </w:rPr>
  </w:style>
  <w:style w:type="paragraph" w:customStyle="1" w:styleId="ModeleNiv1">
    <w:name w:val="ModeleNiv1"/>
    <w:basedOn w:val="ModeleNiv0"/>
    <w:qFormat/>
    <w:rsid w:val="00C40892"/>
    <w:pPr>
      <w:jc w:val="left"/>
    </w:pPr>
    <w:rPr>
      <w:b/>
    </w:rPr>
  </w:style>
  <w:style w:type="paragraph" w:customStyle="1" w:styleId="ParaModele">
    <w:name w:val="ParaModele"/>
    <w:basedOn w:val="ModeleNiv1"/>
    <w:qFormat/>
    <w:rsid w:val="00C40892"/>
    <w:rPr>
      <w:b w:val="0"/>
    </w:rPr>
  </w:style>
  <w:style w:type="paragraph" w:customStyle="1" w:styleId="ModeleSignat">
    <w:name w:val="ModeleSignat"/>
    <w:basedOn w:val="ParaModele"/>
    <w:qFormat/>
    <w:rsid w:val="00C40892"/>
    <w:pPr>
      <w:jc w:val="right"/>
    </w:pPr>
  </w:style>
  <w:style w:type="paragraph" w:customStyle="1" w:styleId="ModeleNiv2">
    <w:name w:val="ModeleNiv2"/>
    <w:basedOn w:val="ModeleSignat"/>
    <w:qFormat/>
    <w:rsid w:val="00C40892"/>
    <w:pPr>
      <w:jc w:val="left"/>
    </w:pPr>
  </w:style>
  <w:style w:type="paragraph" w:customStyle="1" w:styleId="ModeleNiv3">
    <w:name w:val="ModeleNiv3"/>
    <w:basedOn w:val="ModeleNiv2"/>
    <w:qFormat/>
    <w:rsid w:val="00C40892"/>
  </w:style>
  <w:style w:type="paragraph" w:styleId="NormalWeb">
    <w:name w:val="Normal (Web)"/>
    <w:basedOn w:val="Normal"/>
    <w:semiHidden/>
    <w:unhideWhenUsed/>
    <w:rsid w:val="00C40892"/>
    <w:rPr>
      <w:rFonts w:ascii="Times New Roman" w:hAnsi="Times New Roman" w:cs="Times New Roman"/>
      <w:sz w:val="24"/>
      <w:szCs w:val="24"/>
    </w:rPr>
  </w:style>
  <w:style w:type="paragraph" w:styleId="Objetducommentaire">
    <w:name w:val="annotation subject"/>
    <w:basedOn w:val="Commentaire"/>
    <w:next w:val="Commentaire"/>
    <w:link w:val="ObjetducommentaireCar"/>
    <w:semiHidden/>
    <w:unhideWhenUsed/>
    <w:rsid w:val="00C40892"/>
    <w:rPr>
      <w:b/>
      <w:bCs/>
    </w:rPr>
  </w:style>
  <w:style w:type="character" w:customStyle="1" w:styleId="ObjetducommentaireCar">
    <w:name w:val="Objet du commentaire Car"/>
    <w:basedOn w:val="CommentaireCar"/>
    <w:link w:val="Objetducommentaire"/>
    <w:semiHidden/>
    <w:rsid w:val="00C40892"/>
    <w:rPr>
      <w:b/>
      <w:bCs/>
      <w:sz w:val="20"/>
      <w:szCs w:val="20"/>
    </w:rPr>
  </w:style>
  <w:style w:type="paragraph" w:customStyle="1" w:styleId="PageTitre">
    <w:name w:val="PageTitre"/>
    <w:basedOn w:val="Normal"/>
    <w:rsid w:val="00C40892"/>
    <w:pPr>
      <w:spacing w:before="100" w:beforeAutospacing="1" w:after="100" w:afterAutospacing="1"/>
    </w:pPr>
    <w:rPr>
      <w:rFonts w:ascii="Arial" w:hAnsi="Arial"/>
      <w:caps/>
      <w:color w:val="365F91"/>
      <w:sz w:val="86"/>
    </w:rPr>
  </w:style>
  <w:style w:type="paragraph" w:customStyle="1" w:styleId="Para1">
    <w:name w:val="Para1"/>
    <w:basedOn w:val="Normal"/>
    <w:rsid w:val="00C40892"/>
    <w:pPr>
      <w:spacing w:before="100" w:beforeAutospacing="1" w:after="100" w:afterAutospacing="1"/>
    </w:pPr>
    <w:rPr>
      <w:rFonts w:ascii="Arial" w:hAnsi="Arial"/>
      <w:sz w:val="20"/>
    </w:rPr>
  </w:style>
  <w:style w:type="paragraph" w:customStyle="1" w:styleId="Para2">
    <w:name w:val="Para2"/>
    <w:basedOn w:val="Normal"/>
    <w:qFormat/>
    <w:rsid w:val="00C40892"/>
    <w:pPr>
      <w:jc w:val="center"/>
    </w:pPr>
  </w:style>
  <w:style w:type="paragraph" w:customStyle="1" w:styleId="ParaBox1Texte">
    <w:name w:val="ParaBox1Texte"/>
    <w:basedOn w:val="Normal"/>
    <w:rsid w:val="00C40892"/>
    <w:pPr>
      <w:pBdr>
        <w:bottom w:val="single" w:sz="8" w:space="1" w:color="auto"/>
      </w:pBdr>
      <w:spacing w:before="100" w:beforeAutospacing="1" w:after="100" w:afterAutospacing="1"/>
      <w:jc w:val="both"/>
    </w:pPr>
    <w:rPr>
      <w:rFonts w:ascii="Arial" w:hAnsi="Arial"/>
      <w:sz w:val="18"/>
    </w:rPr>
  </w:style>
  <w:style w:type="paragraph" w:customStyle="1" w:styleId="ParaBox2Texte">
    <w:name w:val="ParaBox2Texte"/>
    <w:basedOn w:val="Normal"/>
    <w:rsid w:val="00C40892"/>
    <w:pPr>
      <w:pBdr>
        <w:left w:val="single" w:sz="8" w:space="4" w:color="auto"/>
        <w:bottom w:val="single" w:sz="8" w:space="1" w:color="auto"/>
        <w:right w:val="single" w:sz="8" w:space="4" w:color="auto"/>
      </w:pBdr>
      <w:spacing w:before="100" w:beforeAutospacing="1" w:after="100" w:afterAutospacing="1"/>
    </w:pPr>
    <w:rPr>
      <w:rFonts w:ascii="Arial" w:hAnsi="Arial"/>
      <w:sz w:val="18"/>
    </w:rPr>
  </w:style>
  <w:style w:type="paragraph" w:customStyle="1" w:styleId="ParaBox3Texte">
    <w:name w:val="ParaBox3Texte"/>
    <w:basedOn w:val="ParaBox2Texte"/>
    <w:qFormat/>
    <w:rsid w:val="00C40892"/>
    <w:pPr>
      <w:pBdr>
        <w:left w:val="none" w:sz="0" w:space="0" w:color="auto"/>
        <w:bottom w:val="none" w:sz="0" w:space="0" w:color="auto"/>
        <w:right w:val="none" w:sz="0" w:space="0" w:color="auto"/>
      </w:pBdr>
      <w:shd w:val="clear" w:color="auto" w:fill="B8CCE4"/>
    </w:pPr>
  </w:style>
  <w:style w:type="paragraph" w:styleId="Paragraphedeliste">
    <w:name w:val="List Paragraph"/>
    <w:basedOn w:val="Normal"/>
    <w:rsid w:val="00C40892"/>
    <w:pPr>
      <w:ind w:left="720"/>
      <w:contextualSpacing/>
    </w:pPr>
  </w:style>
  <w:style w:type="paragraph" w:customStyle="1" w:styleId="ParaListAut">
    <w:name w:val="ParaListAut"/>
    <w:basedOn w:val="Para1"/>
    <w:qFormat/>
    <w:rsid w:val="00C40892"/>
    <w:rPr>
      <w:b/>
    </w:rPr>
  </w:style>
  <w:style w:type="paragraph" w:customStyle="1" w:styleId="ParaPc">
    <w:name w:val="ParaPc"/>
    <w:basedOn w:val="Normal"/>
    <w:qFormat/>
    <w:rsid w:val="00C40892"/>
    <w:rPr>
      <w:color w:val="833C0B"/>
      <w:sz w:val="18"/>
    </w:rPr>
  </w:style>
  <w:style w:type="paragraph" w:customStyle="1" w:styleId="ParaSource">
    <w:name w:val="ParaSource"/>
    <w:basedOn w:val="Normal"/>
    <w:rsid w:val="00C40892"/>
    <w:pPr>
      <w:spacing w:before="100" w:beforeAutospacing="1" w:after="100" w:afterAutospacing="1"/>
    </w:pPr>
    <w:rPr>
      <w:rFonts w:ascii="Arial" w:hAnsi="Arial"/>
      <w:sz w:val="16"/>
    </w:rPr>
  </w:style>
  <w:style w:type="paragraph" w:customStyle="1" w:styleId="ParaSources">
    <w:name w:val="ParaSources"/>
    <w:basedOn w:val="Normal"/>
    <w:rsid w:val="00C40892"/>
    <w:pPr>
      <w:spacing w:before="100" w:beforeAutospacing="1" w:after="100" w:afterAutospacing="1"/>
    </w:pPr>
    <w:rPr>
      <w:rFonts w:ascii="Arial" w:hAnsi="Arial"/>
      <w:sz w:val="16"/>
    </w:rPr>
  </w:style>
  <w:style w:type="paragraph" w:customStyle="1" w:styleId="Present-aut">
    <w:name w:val="Present-aut"/>
    <w:basedOn w:val="Para1"/>
    <w:qFormat/>
    <w:rsid w:val="00C40892"/>
    <w:pPr>
      <w:ind w:left="567"/>
    </w:pPr>
  </w:style>
  <w:style w:type="paragraph" w:styleId="Signature">
    <w:name w:val="Signature"/>
    <w:basedOn w:val="Normal"/>
    <w:link w:val="SignatureCar"/>
    <w:rsid w:val="00C40892"/>
    <w:pPr>
      <w:spacing w:before="100" w:beforeAutospacing="1" w:after="100" w:afterAutospacing="1"/>
      <w:jc w:val="right"/>
    </w:pPr>
    <w:rPr>
      <w:rFonts w:ascii="Arial" w:hAnsi="Arial"/>
      <w:b/>
      <w:sz w:val="20"/>
    </w:rPr>
  </w:style>
  <w:style w:type="character" w:customStyle="1" w:styleId="SignatureCar">
    <w:name w:val="Signature Car"/>
    <w:link w:val="Signature"/>
    <w:rsid w:val="00C40892"/>
    <w:rPr>
      <w:rFonts w:ascii="Arial" w:hAnsi="Arial"/>
      <w:b/>
      <w:sz w:val="20"/>
    </w:rPr>
  </w:style>
  <w:style w:type="paragraph" w:customStyle="1" w:styleId="SignatureFonc">
    <w:name w:val="SignatureFonc"/>
    <w:basedOn w:val="Normal"/>
    <w:rsid w:val="00C40892"/>
    <w:pPr>
      <w:spacing w:before="100" w:beforeAutospacing="1" w:after="100" w:afterAutospacing="1"/>
      <w:jc w:val="right"/>
    </w:pPr>
    <w:rPr>
      <w:rFonts w:ascii="Arial" w:hAnsi="Arial"/>
      <w:sz w:val="20"/>
    </w:rPr>
  </w:style>
  <w:style w:type="paragraph" w:customStyle="1" w:styleId="Sous-TitOuv">
    <w:name w:val="Sous-TitOuv"/>
    <w:basedOn w:val="Normal"/>
    <w:rsid w:val="00C40892"/>
    <w:pPr>
      <w:spacing w:before="100" w:beforeAutospacing="1" w:after="100" w:afterAutospacing="1"/>
    </w:pPr>
    <w:rPr>
      <w:rFonts w:ascii="Arial" w:hAnsi="Arial"/>
      <w:color w:val="365F91"/>
      <w:sz w:val="74"/>
    </w:rPr>
  </w:style>
  <w:style w:type="paragraph" w:customStyle="1" w:styleId="StPageTitre">
    <w:name w:val="StPageTitre"/>
    <w:basedOn w:val="Normal"/>
    <w:rsid w:val="00C40892"/>
    <w:pPr>
      <w:spacing w:before="100" w:beforeAutospacing="1" w:after="100" w:afterAutospacing="1"/>
    </w:pPr>
    <w:rPr>
      <w:rFonts w:ascii="Arial" w:hAnsi="Arial"/>
      <w:color w:val="365F91"/>
      <w:sz w:val="74"/>
    </w:rPr>
  </w:style>
  <w:style w:type="paragraph" w:customStyle="1" w:styleId="Style1">
    <w:name w:val="Style1"/>
    <w:basedOn w:val="List2F"/>
    <w:qFormat/>
    <w:rsid w:val="00C40892"/>
    <w:pPr>
      <w:ind w:left="357" w:hanging="357"/>
    </w:pPr>
  </w:style>
  <w:style w:type="paragraph" w:customStyle="1" w:styleId="TableauSTitre2">
    <w:name w:val="TableauSTitre2"/>
    <w:basedOn w:val="Normal"/>
    <w:rsid w:val="00C40892"/>
    <w:pPr>
      <w:spacing w:before="100" w:beforeAutospacing="1" w:after="100" w:afterAutospacing="1"/>
      <w:jc w:val="center"/>
    </w:pPr>
    <w:rPr>
      <w:rFonts w:ascii="Arial" w:hAnsi="Arial"/>
      <w:b/>
      <w:color w:val="365F91"/>
    </w:rPr>
  </w:style>
  <w:style w:type="paragraph" w:customStyle="1" w:styleId="Tableau">
    <w:name w:val="Tableau"/>
    <w:basedOn w:val="TableauSTitre2"/>
    <w:qFormat/>
    <w:rsid w:val="00C40892"/>
  </w:style>
  <w:style w:type="paragraph" w:customStyle="1" w:styleId="TableauSTitre1">
    <w:name w:val="TableauSTitre1"/>
    <w:basedOn w:val="Tableau"/>
    <w:qFormat/>
    <w:rsid w:val="00C40892"/>
  </w:style>
  <w:style w:type="paragraph" w:customStyle="1" w:styleId="tbody">
    <w:name w:val="tbody"/>
    <w:basedOn w:val="Normal"/>
    <w:rsid w:val="00C40892"/>
    <w:pPr>
      <w:spacing w:before="100" w:beforeAutospacing="1" w:after="100" w:afterAutospacing="1"/>
    </w:pPr>
    <w:rPr>
      <w:color w:val="943634"/>
    </w:rPr>
  </w:style>
  <w:style w:type="paragraph" w:customStyle="1" w:styleId="thead">
    <w:name w:val="thead"/>
    <w:basedOn w:val="Normal"/>
    <w:rsid w:val="00C40892"/>
    <w:pPr>
      <w:spacing w:before="100" w:beforeAutospacing="1" w:after="100" w:afterAutospacing="1"/>
    </w:pPr>
    <w:rPr>
      <w:color w:val="943634"/>
    </w:rPr>
  </w:style>
  <w:style w:type="paragraph" w:customStyle="1" w:styleId="TitOuv">
    <w:name w:val="TitOuv"/>
    <w:basedOn w:val="Normal"/>
    <w:rsid w:val="00C40892"/>
    <w:pPr>
      <w:pageBreakBefore/>
      <w:spacing w:before="100" w:beforeAutospacing="1" w:after="100" w:afterAutospacing="1"/>
    </w:pPr>
    <w:rPr>
      <w:rFonts w:ascii="Arial" w:hAnsi="Arial"/>
      <w:caps/>
      <w:color w:val="365F91"/>
      <w:sz w:val="86"/>
    </w:rPr>
  </w:style>
  <w:style w:type="character" w:customStyle="1" w:styleId="Titre1Car">
    <w:name w:val="Titre 1 Car"/>
    <w:link w:val="Titre11"/>
    <w:rsid w:val="00C40892"/>
    <w:rPr>
      <w:rFonts w:ascii="Calibri Light" w:eastAsia="Times New Roman" w:hAnsi="Calibri Light"/>
      <w:b/>
      <w:bCs/>
      <w:color w:val="DEEAF6"/>
      <w:kern w:val="32"/>
      <w:sz w:val="32"/>
      <w:szCs w:val="32"/>
    </w:rPr>
  </w:style>
  <w:style w:type="character" w:customStyle="1" w:styleId="Titre3Car">
    <w:name w:val="Titre 3 Car"/>
    <w:link w:val="Titre30"/>
    <w:rsid w:val="00C40892"/>
    <w:rPr>
      <w:rFonts w:ascii="Cambria" w:eastAsia="Times New Roman" w:hAnsi="Cambria"/>
      <w:b/>
      <w:bCs/>
      <w:color w:val="C6D9F1"/>
      <w:sz w:val="26"/>
      <w:szCs w:val="26"/>
    </w:rPr>
  </w:style>
  <w:style w:type="character" w:customStyle="1" w:styleId="Titre4Car">
    <w:name w:val="Titre 4 Car"/>
    <w:link w:val="Titre40"/>
    <w:semiHidden/>
    <w:rsid w:val="00C40892"/>
    <w:rPr>
      <w:rFonts w:eastAsia="Times New Roman"/>
      <w:b/>
      <w:bCs/>
      <w:szCs w:val="28"/>
    </w:rPr>
  </w:style>
  <w:style w:type="character" w:customStyle="1" w:styleId="Titre5Car">
    <w:name w:val="Titre 5 Car"/>
    <w:link w:val="Titre50"/>
    <w:semiHidden/>
    <w:rsid w:val="00C40892"/>
    <w:rPr>
      <w:rFonts w:eastAsia="Times New Roman"/>
      <w:b/>
      <w:bCs/>
      <w:i/>
      <w:iCs/>
      <w:sz w:val="26"/>
      <w:szCs w:val="26"/>
    </w:rPr>
  </w:style>
  <w:style w:type="character" w:customStyle="1" w:styleId="Titre6Car">
    <w:name w:val="Titre 6 Car"/>
    <w:link w:val="Titre60"/>
    <w:rsid w:val="00C40892"/>
    <w:rPr>
      <w:rFonts w:eastAsia="Times New Roman"/>
      <w:b/>
      <w:bCs/>
      <w:color w:val="C6D9F1"/>
    </w:rPr>
  </w:style>
  <w:style w:type="character" w:customStyle="1" w:styleId="Titre7Car">
    <w:name w:val="Titre 7 Car"/>
    <w:link w:val="Titre7"/>
    <w:semiHidden/>
    <w:rsid w:val="00C40892"/>
    <w:rPr>
      <w:rFonts w:eastAsia="Times New Roman"/>
    </w:rPr>
  </w:style>
  <w:style w:type="character" w:customStyle="1" w:styleId="Titre8Car">
    <w:name w:val="Titre 8 Car"/>
    <w:link w:val="Titre80"/>
    <w:semiHidden/>
    <w:rsid w:val="00C40892"/>
    <w:rPr>
      <w:rFonts w:eastAsia="Times New Roman"/>
      <w:i/>
      <w:iCs/>
    </w:rPr>
  </w:style>
  <w:style w:type="character" w:customStyle="1" w:styleId="Titre9Car">
    <w:name w:val="Titre 9 Car"/>
    <w:link w:val="Titre9"/>
    <w:semiHidden/>
    <w:rsid w:val="00C40892"/>
    <w:rPr>
      <w:rFonts w:ascii="Cambria" w:eastAsia="Times New Roman" w:hAnsi="Cambria"/>
    </w:rPr>
  </w:style>
  <w:style w:type="paragraph" w:customStyle="1" w:styleId="Titre1">
    <w:name w:val="Titre1"/>
    <w:basedOn w:val="Normal"/>
    <w:rsid w:val="00C40892"/>
    <w:pPr>
      <w:numPr>
        <w:numId w:val="17"/>
      </w:numPr>
      <w:spacing w:before="100" w:beforeAutospacing="1" w:after="100" w:afterAutospacing="1"/>
    </w:pPr>
    <w:rPr>
      <w:rFonts w:ascii="Arial" w:hAnsi="Arial"/>
      <w:b/>
      <w:color w:val="365F91"/>
      <w:sz w:val="56"/>
    </w:rPr>
  </w:style>
  <w:style w:type="paragraph" w:customStyle="1" w:styleId="Titre10">
    <w:name w:val="Titre10"/>
    <w:basedOn w:val="Titre11"/>
    <w:qFormat/>
    <w:rsid w:val="00C40892"/>
    <w:pPr>
      <w:pageBreakBefore/>
      <w:numPr>
        <w:numId w:val="18"/>
      </w:numPr>
    </w:pPr>
    <w:rPr>
      <w:rFonts w:ascii="Arial" w:eastAsia="Calibri" w:hAnsi="Arial"/>
      <w:color w:val="365F91"/>
      <w:sz w:val="56"/>
      <w:szCs w:val="22"/>
    </w:rPr>
  </w:style>
  <w:style w:type="paragraph" w:customStyle="1" w:styleId="Titre110">
    <w:name w:val="Titre11"/>
    <w:basedOn w:val="Titre10"/>
    <w:qFormat/>
    <w:rsid w:val="00C40892"/>
    <w:pPr>
      <w:numPr>
        <w:numId w:val="0"/>
      </w:numPr>
      <w:jc w:val="center"/>
    </w:pPr>
    <w:rPr>
      <w:sz w:val="30"/>
    </w:rPr>
  </w:style>
  <w:style w:type="paragraph" w:customStyle="1" w:styleId="Titre1Box1">
    <w:name w:val="Titre1Box1"/>
    <w:basedOn w:val="Normal"/>
    <w:rsid w:val="00C40892"/>
    <w:pPr>
      <w:shd w:val="solid" w:color="365F91" w:fill="auto"/>
      <w:spacing w:before="100" w:beforeAutospacing="1" w:after="100" w:afterAutospacing="1"/>
      <w:jc w:val="center"/>
    </w:pPr>
    <w:rPr>
      <w:rFonts w:ascii="Arial" w:hAnsi="Arial"/>
      <w:b/>
      <w:color w:val="FFFFFF"/>
    </w:rPr>
  </w:style>
  <w:style w:type="paragraph" w:customStyle="1" w:styleId="Titre1Box2">
    <w:name w:val="Titre1Box2"/>
    <w:basedOn w:val="Normal"/>
    <w:rsid w:val="00C40892"/>
    <w:pPr>
      <w:pBdr>
        <w:top w:val="single" w:sz="8" w:space="1" w:color="auto"/>
        <w:left w:val="single" w:sz="8" w:space="4" w:color="auto"/>
        <w:right w:val="single" w:sz="8" w:space="4" w:color="auto"/>
      </w:pBdr>
      <w:spacing w:before="100" w:beforeAutospacing="1" w:after="100" w:afterAutospacing="1"/>
      <w:jc w:val="center"/>
    </w:pPr>
    <w:rPr>
      <w:rFonts w:ascii="Arial" w:hAnsi="Arial"/>
      <w:b/>
      <w:color w:val="365F91"/>
    </w:rPr>
  </w:style>
  <w:style w:type="paragraph" w:customStyle="1" w:styleId="Titre1Box3">
    <w:name w:val="Titre1Box3"/>
    <w:basedOn w:val="Titre1Box2"/>
    <w:qFormat/>
    <w:rsid w:val="00C40892"/>
    <w:pPr>
      <w:pBdr>
        <w:top w:val="none" w:sz="0" w:space="0" w:color="auto"/>
        <w:left w:val="none" w:sz="0" w:space="0" w:color="auto"/>
        <w:right w:val="none" w:sz="0" w:space="0" w:color="auto"/>
      </w:pBdr>
      <w:shd w:val="clear" w:color="365F91" w:fill="B8CCE4"/>
    </w:pPr>
  </w:style>
  <w:style w:type="paragraph" w:customStyle="1" w:styleId="Titre2">
    <w:name w:val="Titre2"/>
    <w:basedOn w:val="Normal"/>
    <w:rsid w:val="00C40892"/>
    <w:pPr>
      <w:spacing w:before="100" w:beforeAutospacing="1" w:after="100" w:afterAutospacing="1"/>
      <w:ind w:left="1080" w:hanging="360"/>
    </w:pPr>
    <w:rPr>
      <w:rFonts w:ascii="Arial" w:hAnsi="Arial"/>
      <w:b/>
      <w:color w:val="365F91"/>
      <w:sz w:val="32"/>
    </w:rPr>
  </w:style>
  <w:style w:type="paragraph" w:customStyle="1" w:styleId="Titre3">
    <w:name w:val="Titre3"/>
    <w:basedOn w:val="Normal"/>
    <w:rsid w:val="00C40892"/>
    <w:pPr>
      <w:pageBreakBefore/>
      <w:numPr>
        <w:numId w:val="19"/>
      </w:numPr>
      <w:spacing w:before="100" w:beforeAutospacing="1" w:after="100" w:afterAutospacing="1"/>
    </w:pPr>
    <w:rPr>
      <w:rFonts w:ascii="Arial" w:hAnsi="Arial"/>
      <w:b/>
      <w:color w:val="365F91"/>
      <w:sz w:val="32"/>
    </w:rPr>
  </w:style>
  <w:style w:type="paragraph" w:customStyle="1" w:styleId="Titre4">
    <w:name w:val="Titre4"/>
    <w:basedOn w:val="Normal"/>
    <w:rsid w:val="00C40892"/>
    <w:pPr>
      <w:numPr>
        <w:numId w:val="20"/>
      </w:numPr>
      <w:spacing w:before="100" w:beforeAutospacing="1" w:after="100" w:afterAutospacing="1"/>
    </w:pPr>
    <w:rPr>
      <w:rFonts w:ascii="Arial" w:hAnsi="Arial"/>
      <w:sz w:val="26"/>
    </w:rPr>
  </w:style>
  <w:style w:type="paragraph" w:customStyle="1" w:styleId="Titre5">
    <w:name w:val="Titre5"/>
    <w:basedOn w:val="Normal"/>
    <w:rsid w:val="00C40892"/>
    <w:pPr>
      <w:numPr>
        <w:numId w:val="21"/>
      </w:numPr>
      <w:spacing w:before="100" w:beforeAutospacing="1" w:after="100" w:afterAutospacing="1"/>
    </w:pPr>
    <w:rPr>
      <w:rFonts w:ascii="Arial" w:hAnsi="Arial"/>
      <w:color w:val="365F91"/>
    </w:rPr>
  </w:style>
  <w:style w:type="paragraph" w:customStyle="1" w:styleId="Titre6">
    <w:name w:val="Titre6"/>
    <w:basedOn w:val="Normal"/>
    <w:rsid w:val="00C40892"/>
    <w:pPr>
      <w:numPr>
        <w:numId w:val="22"/>
      </w:numPr>
      <w:spacing w:before="100" w:beforeAutospacing="1" w:after="100" w:afterAutospacing="1"/>
    </w:pPr>
    <w:rPr>
      <w:rFonts w:ascii="Arial" w:hAnsi="Arial"/>
    </w:rPr>
  </w:style>
  <w:style w:type="paragraph" w:customStyle="1" w:styleId="Titre70">
    <w:name w:val="Titre7"/>
    <w:basedOn w:val="Normal"/>
    <w:qFormat/>
    <w:rsid w:val="00C40892"/>
    <w:pPr>
      <w:numPr>
        <w:numId w:val="23"/>
      </w:numPr>
    </w:pPr>
  </w:style>
  <w:style w:type="paragraph" w:customStyle="1" w:styleId="Titre8">
    <w:name w:val="Titre8"/>
    <w:qFormat/>
    <w:rsid w:val="00C40892"/>
    <w:pPr>
      <w:numPr>
        <w:numId w:val="24"/>
      </w:numPr>
      <w:spacing w:after="0" w:line="240" w:lineRule="auto"/>
    </w:pPr>
    <w:rPr>
      <w:rFonts w:ascii="Arial" w:eastAsia="Calibri" w:hAnsi="Arial" w:cs="Times New Roman"/>
      <w:bCs/>
      <w:kern w:val="32"/>
      <w:sz w:val="24"/>
      <w:lang w:val="en-US"/>
    </w:rPr>
  </w:style>
  <w:style w:type="paragraph" w:customStyle="1" w:styleId="TitreAnx4">
    <w:name w:val="TitreAnx4"/>
    <w:basedOn w:val="TitreAnx3"/>
    <w:qFormat/>
    <w:rsid w:val="00C40892"/>
    <w:pPr>
      <w:pBdr>
        <w:top w:val="single" w:sz="8" w:space="1" w:color="365F91"/>
      </w:pBdr>
      <w:shd w:val="clear" w:color="auto" w:fill="auto"/>
    </w:pPr>
  </w:style>
  <w:style w:type="paragraph" w:customStyle="1" w:styleId="TitreBib">
    <w:name w:val="TitreBib"/>
    <w:basedOn w:val="Normal"/>
    <w:rsid w:val="00C40892"/>
    <w:pPr>
      <w:spacing w:before="100" w:beforeAutospacing="1" w:after="100" w:afterAutospacing="1"/>
    </w:pPr>
    <w:rPr>
      <w:rFonts w:ascii="Arial" w:hAnsi="Arial"/>
      <w:b/>
      <w:color w:val="365F91"/>
      <w:sz w:val="32"/>
    </w:rPr>
  </w:style>
  <w:style w:type="paragraph" w:customStyle="1" w:styleId="TitreChap">
    <w:name w:val="TitreChap"/>
    <w:basedOn w:val="Normal"/>
    <w:rsid w:val="00C40892"/>
    <w:pPr>
      <w:pageBreakBefore/>
      <w:numPr>
        <w:numId w:val="25"/>
      </w:numPr>
      <w:spacing w:before="100" w:beforeAutospacing="1" w:after="100" w:afterAutospacing="1"/>
    </w:pPr>
    <w:rPr>
      <w:rFonts w:ascii="Arial" w:hAnsi="Arial"/>
      <w:sz w:val="40"/>
    </w:rPr>
  </w:style>
  <w:style w:type="paragraph" w:customStyle="1" w:styleId="TitreColl">
    <w:name w:val="TitreColl"/>
    <w:qFormat/>
    <w:rsid w:val="00C40892"/>
    <w:pPr>
      <w:spacing w:after="0" w:line="240" w:lineRule="auto"/>
      <w:jc w:val="center"/>
    </w:pPr>
    <w:rPr>
      <w:rFonts w:ascii="Arial" w:eastAsia="Calibri" w:hAnsi="Arial" w:cs="Times New Roman"/>
      <w:color w:val="2F5496"/>
      <w:sz w:val="32"/>
    </w:rPr>
  </w:style>
  <w:style w:type="paragraph" w:customStyle="1" w:styleId="TitreDeb">
    <w:name w:val="TitreDeb"/>
    <w:basedOn w:val="Normal"/>
    <w:rsid w:val="00C40892"/>
    <w:pPr>
      <w:pageBreakBefore/>
      <w:spacing w:before="100" w:beforeAutospacing="1" w:after="100" w:afterAutospacing="1"/>
    </w:pPr>
    <w:rPr>
      <w:rFonts w:ascii="Arial" w:hAnsi="Arial"/>
      <w:b/>
      <w:color w:val="365F91"/>
      <w:sz w:val="42"/>
    </w:rPr>
  </w:style>
  <w:style w:type="paragraph" w:customStyle="1" w:styleId="TitreFin">
    <w:name w:val="TitreFin"/>
    <w:qFormat/>
    <w:rsid w:val="00C40892"/>
    <w:pPr>
      <w:spacing w:after="0" w:line="240" w:lineRule="auto"/>
    </w:pPr>
    <w:rPr>
      <w:rFonts w:ascii="Arial" w:eastAsia="Calibri" w:hAnsi="Arial" w:cs="Times New Roman"/>
      <w:b/>
      <w:color w:val="365F91"/>
      <w:sz w:val="24"/>
      <w:lang w:val="en-US"/>
    </w:rPr>
  </w:style>
  <w:style w:type="paragraph" w:customStyle="1" w:styleId="TitreInd">
    <w:name w:val="TitreInd"/>
    <w:basedOn w:val="Normal"/>
    <w:rsid w:val="00C40892"/>
    <w:pPr>
      <w:pageBreakBefore/>
      <w:spacing w:before="100" w:beforeAutospacing="1" w:after="100" w:afterAutospacing="1"/>
    </w:pPr>
    <w:rPr>
      <w:rFonts w:ascii="Arial" w:hAnsi="Arial"/>
      <w:b/>
      <w:color w:val="365F91"/>
      <w:sz w:val="30"/>
    </w:rPr>
  </w:style>
  <w:style w:type="paragraph" w:customStyle="1" w:styleId="TitreList1">
    <w:name w:val="TitreList1"/>
    <w:basedOn w:val="Normal"/>
    <w:qFormat/>
    <w:rsid w:val="00C40892"/>
    <w:pPr>
      <w:numPr>
        <w:numId w:val="26"/>
      </w:numPr>
    </w:pPr>
  </w:style>
  <w:style w:type="paragraph" w:customStyle="1" w:styleId="TitreList2">
    <w:name w:val="TitreList2"/>
    <w:basedOn w:val="TitreList1"/>
    <w:qFormat/>
    <w:rsid w:val="00C40892"/>
    <w:pPr>
      <w:numPr>
        <w:numId w:val="27"/>
      </w:numPr>
    </w:pPr>
  </w:style>
  <w:style w:type="paragraph" w:customStyle="1" w:styleId="TitrePartie">
    <w:name w:val="TitrePartie"/>
    <w:basedOn w:val="Normal"/>
    <w:rsid w:val="00C40892"/>
    <w:pPr>
      <w:pageBreakBefore/>
      <w:numPr>
        <w:numId w:val="28"/>
      </w:numPr>
      <w:spacing w:before="100" w:beforeAutospacing="1" w:after="100" w:afterAutospacing="1"/>
    </w:pPr>
    <w:rPr>
      <w:rFonts w:ascii="Arial" w:hAnsi="Arial"/>
      <w:b/>
      <w:color w:val="365F91"/>
      <w:sz w:val="60"/>
    </w:rPr>
  </w:style>
  <w:style w:type="paragraph" w:customStyle="1" w:styleId="TitreSom">
    <w:name w:val="TitreSom"/>
    <w:basedOn w:val="Normal"/>
    <w:rsid w:val="00C40892"/>
    <w:pPr>
      <w:pageBreakBefore/>
      <w:spacing w:before="100" w:beforeAutospacing="1" w:after="100" w:afterAutospacing="1"/>
    </w:pPr>
    <w:rPr>
      <w:rFonts w:ascii="Arial" w:hAnsi="Arial"/>
      <w:b/>
      <w:color w:val="365F91"/>
      <w:sz w:val="42"/>
    </w:rPr>
  </w:style>
  <w:style w:type="paragraph" w:customStyle="1" w:styleId="TitreSTitre">
    <w:name w:val="TitreSTitre"/>
    <w:basedOn w:val="Titre1"/>
    <w:qFormat/>
    <w:rsid w:val="00C40892"/>
    <w:pPr>
      <w:numPr>
        <w:numId w:val="0"/>
      </w:numPr>
    </w:pPr>
    <w:rPr>
      <w:b w:val="0"/>
      <w:sz w:val="48"/>
    </w:rPr>
  </w:style>
  <w:style w:type="paragraph" w:customStyle="1" w:styleId="TitreTitre">
    <w:name w:val="TitreTitre"/>
    <w:basedOn w:val="TitrePartie"/>
    <w:qFormat/>
    <w:rsid w:val="00C40892"/>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34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768</Words>
  <Characters>4230</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Famille Roth</dc:creator>
  <cp:keywords/>
  <dc:description/>
  <cp:lastModifiedBy>Famille Roth</cp:lastModifiedBy>
  <cp:revision>1</cp:revision>
  <dcterms:created xsi:type="dcterms:W3CDTF">2022-07-19T12:36:00Z</dcterms:created>
  <dcterms:modified xsi:type="dcterms:W3CDTF">2022-07-19T12:38:00Z</dcterms:modified>
</cp:coreProperties>
</file>